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61BAC" w14:textId="77777777" w:rsidR="00716354" w:rsidRDefault="00A03EB5" w:rsidP="00716354">
      <w:pPr>
        <w:pStyle w:val="Title"/>
        <w:jc w:val="center"/>
      </w:pPr>
      <w:r>
        <w:rPr>
          <w:lang w:val="en-AU"/>
        </w:rPr>
        <w:t xml:space="preserve">Request for </w:t>
      </w:r>
      <w:r w:rsidR="00864E65">
        <w:rPr>
          <w:lang w:val="en-AU"/>
        </w:rPr>
        <w:t xml:space="preserve">Expression </w:t>
      </w:r>
      <w:r>
        <w:rPr>
          <w:lang w:val="en-AU"/>
        </w:rPr>
        <w:t xml:space="preserve">of </w:t>
      </w:r>
      <w:r w:rsidR="00716354">
        <w:rPr>
          <w:lang w:val="en-AU"/>
        </w:rPr>
        <w:t>i</w:t>
      </w:r>
      <w:r>
        <w:rPr>
          <w:lang w:val="en-AU"/>
        </w:rPr>
        <w:t>nterest</w:t>
      </w:r>
      <w:r w:rsidR="00716354">
        <w:rPr>
          <w:lang w:val="en-AU"/>
        </w:rPr>
        <w:t xml:space="preserve"> </w:t>
      </w:r>
      <w:r w:rsidR="00B15A5B">
        <w:rPr>
          <w:lang w:val="en-AU"/>
        </w:rPr>
        <w:t xml:space="preserve">FOR: </w:t>
      </w:r>
    </w:p>
    <w:p w14:paraId="11005E3E" w14:textId="607DB0A6" w:rsidR="00A03EB5" w:rsidRDefault="0083413C" w:rsidP="00B15A5B">
      <w:pPr>
        <w:pStyle w:val="Heading1"/>
        <w:rPr>
          <w:highlight w:val="yellow"/>
        </w:rPr>
      </w:pPr>
      <w:r w:rsidRPr="0083413C">
        <w:t>Head to Health Adult Mental Health - Satellite (Northam)</w:t>
      </w:r>
    </w:p>
    <w:p w14:paraId="562C324F" w14:textId="77777777" w:rsidR="00B15A5B" w:rsidRDefault="00B15A5B" w:rsidP="00B15A5B">
      <w:pPr>
        <w:rPr>
          <w:highlight w:val="yellow"/>
          <w:lang w:val="en-AU"/>
        </w:rPr>
      </w:pPr>
    </w:p>
    <w:p w14:paraId="7892ECF8" w14:textId="77777777" w:rsidR="00B15A5B" w:rsidRPr="00FB48C3" w:rsidRDefault="00B15A5B" w:rsidP="00FB48C3">
      <w:pPr>
        <w:jc w:val="center"/>
        <w:rPr>
          <w:bCs/>
          <w:sz w:val="36"/>
          <w:szCs w:val="36"/>
        </w:rPr>
      </w:pPr>
      <w:r w:rsidRPr="00FB48C3">
        <w:rPr>
          <w:b/>
          <w:bCs/>
          <w:sz w:val="36"/>
          <w:szCs w:val="36"/>
          <w:lang w:val="en-AU"/>
        </w:rPr>
        <w:t>REQUEST NUMBER:</w:t>
      </w:r>
    </w:p>
    <w:p w14:paraId="084C7608" w14:textId="77777777" w:rsidR="00E946A6" w:rsidRDefault="00DF516D" w:rsidP="00B15A5B">
      <w:pPr>
        <w:pStyle w:val="Heading1"/>
      </w:pPr>
      <w:r>
        <w:t xml:space="preserve">Closing Time: </w:t>
      </w:r>
      <w:r w:rsidR="00B71D43">
        <w:t>2.00PM</w:t>
      </w:r>
      <w:r w:rsidR="00B15A5B">
        <w:t>,</w:t>
      </w:r>
      <w:r w:rsidR="00E946A6">
        <w:t xml:space="preserve"> THURSDAY 31 AUgUST</w:t>
      </w:r>
      <w:r w:rsidR="00B15A5B">
        <w:t xml:space="preserve"> </w:t>
      </w:r>
    </w:p>
    <w:p w14:paraId="3799D1FE" w14:textId="4F298E7F" w:rsidR="00DF516D" w:rsidRDefault="00B15A5B" w:rsidP="00B15A5B">
      <w:pPr>
        <w:pStyle w:val="Heading1"/>
      </w:pPr>
      <w:r>
        <w:t>Perth, Western Australia</w:t>
      </w:r>
    </w:p>
    <w:p w14:paraId="2319C655" w14:textId="77777777" w:rsidR="00555298" w:rsidRDefault="00555298">
      <w:pPr>
        <w:spacing w:after="0" w:line="240" w:lineRule="auto"/>
        <w:jc w:val="left"/>
        <w:rPr>
          <w:lang w:val="en-AU"/>
        </w:rPr>
      </w:pPr>
      <w:r>
        <w:rPr>
          <w:lang w:val="en-AU"/>
        </w:rPr>
        <w:br w:type="page"/>
      </w:r>
    </w:p>
    <w:p w14:paraId="2EDA622D" w14:textId="77777777" w:rsidR="00DF516D" w:rsidRDefault="00DF516D" w:rsidP="00DF516D">
      <w:pPr>
        <w:rPr>
          <w:lang w:val="en-AU"/>
        </w:rPr>
      </w:pPr>
    </w:p>
    <w:p w14:paraId="0AF53423" w14:textId="77777777" w:rsidR="00DF516D" w:rsidRDefault="00386528" w:rsidP="00FB48C3">
      <w:pPr>
        <w:pStyle w:val="Heading2"/>
        <w:numPr>
          <w:ilvl w:val="0"/>
          <w:numId w:val="0"/>
        </w:numPr>
        <w:spacing w:before="0"/>
        <w:ind w:left="709" w:hanging="709"/>
        <w:jc w:val="both"/>
      </w:pPr>
      <w:r>
        <w:t>Part A</w:t>
      </w:r>
      <w:r w:rsidR="00555298">
        <w:t xml:space="preserve">: About THis </w:t>
      </w:r>
      <w:r w:rsidR="00864E65">
        <w:t>expression</w:t>
      </w:r>
      <w:r w:rsidR="00555298">
        <w:t xml:space="preserve"> of Interest Process</w:t>
      </w:r>
    </w:p>
    <w:p w14:paraId="7BDDE9BE" w14:textId="77777777" w:rsidR="00555298" w:rsidRPr="00555298" w:rsidRDefault="00555298" w:rsidP="00F85954">
      <w:pPr>
        <w:pStyle w:val="Heading234BodyText"/>
        <w:spacing w:before="0"/>
        <w:ind w:left="720"/>
        <w:jc w:val="left"/>
        <w:rPr>
          <w:bCs/>
        </w:rPr>
      </w:pPr>
      <w:r>
        <w:rPr>
          <w:bCs/>
        </w:rPr>
        <w:t xml:space="preserve">      Your organisation is to read and keep this part.</w:t>
      </w:r>
    </w:p>
    <w:p w14:paraId="0B5D25B9" w14:textId="77777777" w:rsidR="00DF516D" w:rsidRPr="00E82D2B" w:rsidRDefault="00DF516D" w:rsidP="00555298">
      <w:pPr>
        <w:pStyle w:val="Heading2"/>
        <w:jc w:val="left"/>
      </w:pPr>
      <w:r w:rsidRPr="00E82D2B">
        <w:t>Background</w:t>
      </w:r>
    </w:p>
    <w:p w14:paraId="0F7CDBE3" w14:textId="6A5B288F" w:rsidR="00DF516D" w:rsidRPr="005D2179" w:rsidRDefault="00DF516D" w:rsidP="00F725E7">
      <w:r w:rsidRPr="005D2179">
        <w:t xml:space="preserve">The </w:t>
      </w:r>
      <w:r w:rsidRPr="00DF516D">
        <w:rPr>
          <w:lang w:val="en-AU"/>
        </w:rPr>
        <w:t xml:space="preserve">WA Primary Health </w:t>
      </w:r>
      <w:r w:rsidRPr="00555298">
        <w:rPr>
          <w:szCs w:val="20"/>
          <w:lang w:val="en-AU"/>
        </w:rPr>
        <w:t>Alliance</w:t>
      </w:r>
      <w:r>
        <w:rPr>
          <w:lang w:val="en-AU"/>
        </w:rPr>
        <w:t xml:space="preserve"> (WAPHA)</w:t>
      </w:r>
      <w:r w:rsidRPr="005D2179">
        <w:t xml:space="preserve"> is undertaking a</w:t>
      </w:r>
      <w:r w:rsidR="00864E65">
        <w:rPr>
          <w:lang w:val="en-AU"/>
        </w:rPr>
        <w:t>n</w:t>
      </w:r>
      <w:r w:rsidRPr="005D2179">
        <w:t xml:space="preserve"> </w:t>
      </w:r>
      <w:r w:rsidR="00864E65">
        <w:rPr>
          <w:lang w:val="en-AU"/>
        </w:rPr>
        <w:t>Expression</w:t>
      </w:r>
      <w:r w:rsidRPr="005D2179">
        <w:t xml:space="preserve"> of Interest (</w:t>
      </w:r>
      <w:r w:rsidR="00864E65">
        <w:rPr>
          <w:lang w:val="en-AU"/>
        </w:rPr>
        <w:t>E</w:t>
      </w:r>
      <w:r w:rsidRPr="005D2179">
        <w:t xml:space="preserve">OI) process to assist with the </w:t>
      </w:r>
      <w:r w:rsidRPr="00BC6326">
        <w:t>planning</w:t>
      </w:r>
      <w:r w:rsidRPr="005D2179">
        <w:t xml:space="preserve"> of the </w:t>
      </w:r>
      <w:r w:rsidR="0083413C" w:rsidRPr="0083413C">
        <w:t>Head to Health Adult Mental Health - Satellite (Northam)</w:t>
      </w:r>
      <w:r w:rsidRPr="005D2179">
        <w:t>. Further information about the proposed services can be found in ‘Part B: Potential Service Requirements’.</w:t>
      </w:r>
    </w:p>
    <w:p w14:paraId="440C575A" w14:textId="77777777" w:rsidR="00DF516D" w:rsidRPr="005D2179" w:rsidRDefault="00DF516D" w:rsidP="00F725E7">
      <w:r>
        <w:rPr>
          <w:lang w:val="en-AU"/>
        </w:rPr>
        <w:t>WAPHA</w:t>
      </w:r>
      <w:r w:rsidRPr="005D2179">
        <w:t xml:space="preserve"> wishes to gauge the level of interest within the </w:t>
      </w:r>
      <w:r w:rsidR="002556BB">
        <w:rPr>
          <w:lang w:val="en-AU"/>
        </w:rPr>
        <w:t>primary health care</w:t>
      </w:r>
      <w:r w:rsidRPr="005D2179">
        <w:t xml:space="preserve"> sector for the provision of </w:t>
      </w:r>
      <w:r w:rsidR="002556BB">
        <w:rPr>
          <w:lang w:val="en-AU"/>
        </w:rPr>
        <w:t>the</w:t>
      </w:r>
      <w:r w:rsidR="002556BB" w:rsidRPr="005D2179">
        <w:t xml:space="preserve"> </w:t>
      </w:r>
      <w:r w:rsidRPr="005D2179">
        <w:t xml:space="preserve">service </w:t>
      </w:r>
      <w:r w:rsidR="002556BB">
        <w:rPr>
          <w:lang w:val="en-AU"/>
        </w:rPr>
        <w:t xml:space="preserve">outlined </w:t>
      </w:r>
      <w:r w:rsidR="00ED0A38">
        <w:rPr>
          <w:lang w:val="en-AU"/>
        </w:rPr>
        <w:t xml:space="preserve">in </w:t>
      </w:r>
      <w:r w:rsidR="00ED0A38" w:rsidRPr="005D2179">
        <w:t>‘</w:t>
      </w:r>
      <w:r w:rsidR="002556BB" w:rsidRPr="005D2179">
        <w:t>Part B: Potential Service Requirements’.</w:t>
      </w:r>
    </w:p>
    <w:p w14:paraId="287FE0E7" w14:textId="77777777" w:rsidR="00DF516D" w:rsidRPr="003075F2" w:rsidRDefault="00DF516D" w:rsidP="00555298">
      <w:pPr>
        <w:pStyle w:val="Heading2"/>
        <w:jc w:val="left"/>
      </w:pPr>
      <w:r>
        <w:t xml:space="preserve">How this </w:t>
      </w:r>
      <w:r w:rsidR="00864E65">
        <w:t>E</w:t>
      </w:r>
      <w:r>
        <w:t>OI process works</w:t>
      </w:r>
    </w:p>
    <w:p w14:paraId="4CE3C327" w14:textId="54E226FE" w:rsidR="00DF516D" w:rsidRPr="005D2179" w:rsidRDefault="00DF516D" w:rsidP="00F725E7">
      <w:r w:rsidRPr="005D2179">
        <w:t xml:space="preserve">The issue of this </w:t>
      </w:r>
      <w:r w:rsidR="00864E65">
        <w:rPr>
          <w:lang w:val="en-AU"/>
        </w:rPr>
        <w:t>E</w:t>
      </w:r>
      <w:r w:rsidRPr="005D2179">
        <w:t xml:space="preserve">OI Request is not a Request for Tender. As such, it is not a commitment or representation of any kind that </w:t>
      </w:r>
      <w:r>
        <w:rPr>
          <w:lang w:val="en-AU"/>
        </w:rPr>
        <w:t>WAPHA</w:t>
      </w:r>
      <w:r w:rsidRPr="005D2179">
        <w:t xml:space="preserve"> will issue a Request for Tender to provide the service</w:t>
      </w:r>
      <w:r w:rsidR="00BC6326">
        <w:rPr>
          <w:lang w:val="en-AU"/>
        </w:rPr>
        <w:t>.</w:t>
      </w:r>
      <w:r w:rsidRPr="005D2179">
        <w:t xml:space="preserve"> </w:t>
      </w:r>
    </w:p>
    <w:p w14:paraId="58C282B6" w14:textId="77777777" w:rsidR="00DF516D" w:rsidRPr="00FB48C3" w:rsidRDefault="00386528" w:rsidP="00F725E7">
      <w:pPr>
        <w:rPr>
          <w:rStyle w:val="Instruction"/>
          <w:lang w:val="en-AU"/>
        </w:rPr>
      </w:pPr>
      <w:r>
        <w:rPr>
          <w:lang w:val="en-AU"/>
        </w:rPr>
        <w:t xml:space="preserve">WAPHA </w:t>
      </w:r>
      <w:r w:rsidR="00DF516D" w:rsidRPr="005D2179">
        <w:t xml:space="preserve">may contact one or more of the organisations that lodge a Registration Form (‘the Respondents’) in the future to discuss the service or </w:t>
      </w:r>
      <w:r>
        <w:rPr>
          <w:lang w:val="en-AU"/>
        </w:rPr>
        <w:t>WAPHA’s</w:t>
      </w:r>
      <w:r w:rsidR="00DF516D" w:rsidRPr="005D2179">
        <w:t xml:space="preserve"> plans or needs generally. </w:t>
      </w:r>
      <w:r>
        <w:rPr>
          <w:lang w:val="en-AU"/>
        </w:rPr>
        <w:t>WAPHA</w:t>
      </w:r>
      <w:r w:rsidR="00DF516D" w:rsidRPr="005D2179">
        <w:t xml:space="preserve"> may take the Respondents’ views and feedback into account when developing any future Request for Tender relating to this service. However, lodgement of a Registration Form will not guarantee that </w:t>
      </w:r>
      <w:r>
        <w:rPr>
          <w:lang w:val="en-AU"/>
        </w:rPr>
        <w:t>WAPHA</w:t>
      </w:r>
      <w:r w:rsidR="00DF516D" w:rsidRPr="005D2179">
        <w:t xml:space="preserve"> will consult </w:t>
      </w:r>
      <w:r w:rsidR="002556BB">
        <w:rPr>
          <w:lang w:val="en-AU"/>
        </w:rPr>
        <w:t xml:space="preserve">with or short list </w:t>
      </w:r>
      <w:r w:rsidR="00DF516D" w:rsidRPr="005D2179">
        <w:t xml:space="preserve"> your organisation, </w:t>
      </w:r>
      <w:r w:rsidR="002556BB">
        <w:rPr>
          <w:lang w:val="en-AU"/>
        </w:rPr>
        <w:t xml:space="preserve">for any future process regarding these proposed services. </w:t>
      </w:r>
    </w:p>
    <w:p w14:paraId="391D6E43" w14:textId="77777777" w:rsidR="00DF516D" w:rsidRDefault="00DF516D" w:rsidP="00555298">
      <w:pPr>
        <w:pStyle w:val="Heading2"/>
        <w:jc w:val="left"/>
      </w:pPr>
      <w:r>
        <w:t>How to register your interest</w:t>
      </w:r>
    </w:p>
    <w:p w14:paraId="391BDAA1" w14:textId="77777777" w:rsidR="00DF516D" w:rsidRDefault="00DF516D" w:rsidP="00DF516D">
      <w:r w:rsidRPr="005D2179">
        <w:t xml:space="preserve">If your organisation is, or may be interested in providing this service either now, or sometime in the future, please complete the Registration Form found in Part </w:t>
      </w:r>
      <w:r w:rsidR="002556BB">
        <w:rPr>
          <w:lang w:val="en-AU"/>
        </w:rPr>
        <w:t>C</w:t>
      </w:r>
      <w:r w:rsidRPr="005D2179">
        <w:t xml:space="preserve">. Please note, your Registration Form, must be submitted by the closing date and time listed on the front cover of this </w:t>
      </w:r>
      <w:r w:rsidR="00864E65">
        <w:rPr>
          <w:lang w:val="en-AU"/>
        </w:rPr>
        <w:t>E</w:t>
      </w:r>
      <w:r w:rsidRPr="005D2179">
        <w:t>OI Request.</w:t>
      </w:r>
    </w:p>
    <w:p w14:paraId="7C9F279A" w14:textId="77777777" w:rsidR="00386528" w:rsidRPr="00386528" w:rsidRDefault="00386528" w:rsidP="00DF516D">
      <w:pPr>
        <w:rPr>
          <w:lang w:val="en-AU"/>
        </w:rPr>
      </w:pPr>
      <w:r w:rsidRPr="005D2179">
        <w:t>You can lodge your Registration Form by</w:t>
      </w:r>
      <w:r>
        <w:rPr>
          <w:lang w:val="en-AU"/>
        </w:rPr>
        <w:t xml:space="preserve"> email to tenders@wapha.org.au</w:t>
      </w:r>
    </w:p>
    <w:p w14:paraId="00BF4C57" w14:textId="77777777" w:rsidR="00386528" w:rsidRDefault="002556BB" w:rsidP="00555298">
      <w:pPr>
        <w:pStyle w:val="Heading2"/>
        <w:jc w:val="left"/>
      </w:pPr>
      <w:r>
        <w:t xml:space="preserve">WHERE TO GET MORE INFORMATION </w:t>
      </w:r>
    </w:p>
    <w:p w14:paraId="45E04FCA" w14:textId="77777777" w:rsidR="002556BB" w:rsidRPr="002556BB" w:rsidRDefault="002556BB" w:rsidP="00FB48C3">
      <w:pPr>
        <w:pStyle w:val="Heading234BodyText"/>
        <w:ind w:left="0"/>
      </w:pPr>
      <w:r>
        <w:t xml:space="preserve">If you have any queries about this </w:t>
      </w:r>
      <w:r w:rsidR="00864E65">
        <w:t>E</w:t>
      </w:r>
      <w:r>
        <w:t xml:space="preserve">OI process, please email </w:t>
      </w:r>
      <w:hyperlink r:id="rId11" w:history="1">
        <w:r w:rsidRPr="006D6581">
          <w:rPr>
            <w:rStyle w:val="Hyperlink"/>
          </w:rPr>
          <w:t>tenders@wapha.org.au</w:t>
        </w:r>
      </w:hyperlink>
      <w:r>
        <w:t xml:space="preserve">. </w:t>
      </w:r>
    </w:p>
    <w:p w14:paraId="4961DC57" w14:textId="77777777" w:rsidR="00386528" w:rsidRDefault="00386528" w:rsidP="00FB48C3">
      <w:pPr>
        <w:pStyle w:val="Heading2"/>
        <w:numPr>
          <w:ilvl w:val="0"/>
          <w:numId w:val="0"/>
        </w:numPr>
        <w:ind w:left="709"/>
      </w:pPr>
    </w:p>
    <w:p w14:paraId="4A4EC062" w14:textId="77777777" w:rsidR="00386528" w:rsidRDefault="00386528" w:rsidP="00FB48C3">
      <w:pPr>
        <w:pStyle w:val="Heading2"/>
        <w:numPr>
          <w:ilvl w:val="0"/>
          <w:numId w:val="0"/>
        </w:numPr>
        <w:ind w:left="709"/>
      </w:pPr>
    </w:p>
    <w:p w14:paraId="4A375415" w14:textId="77777777" w:rsidR="00555298" w:rsidRDefault="00555298">
      <w:pPr>
        <w:spacing w:after="0" w:line="240" w:lineRule="auto"/>
        <w:jc w:val="left"/>
        <w:rPr>
          <w:b/>
          <w:caps/>
          <w:sz w:val="28"/>
          <w:szCs w:val="28"/>
          <w:lang w:val="en-AU"/>
        </w:rPr>
      </w:pPr>
      <w:r>
        <w:br w:type="page"/>
      </w:r>
    </w:p>
    <w:p w14:paraId="47A1735C" w14:textId="1F4FFC60" w:rsidR="002556BB" w:rsidRDefault="00386528">
      <w:pPr>
        <w:pStyle w:val="Heading2"/>
        <w:numPr>
          <w:ilvl w:val="0"/>
          <w:numId w:val="0"/>
        </w:numPr>
        <w:jc w:val="left"/>
      </w:pPr>
      <w:r>
        <w:lastRenderedPageBreak/>
        <w:t>Part B</w:t>
      </w:r>
      <w:r w:rsidR="002556BB">
        <w:t xml:space="preserve">: POTENTIAL Service RequireMents </w:t>
      </w:r>
      <w:r w:rsidR="006A03F9">
        <w:t>OVERVIEW</w:t>
      </w:r>
    </w:p>
    <w:p w14:paraId="09B2ECD9" w14:textId="53B00DFC" w:rsidR="0083413C" w:rsidRPr="007B58F8" w:rsidRDefault="0083413C" w:rsidP="0083413C">
      <w:pPr>
        <w:pStyle w:val="Heading234BodyText"/>
        <w:ind w:left="0"/>
        <w:rPr>
          <w:rStyle w:val="Instruction"/>
          <w:b/>
          <w:bCs/>
          <w:i w:val="0"/>
          <w:iCs/>
          <w:color w:val="auto"/>
        </w:rPr>
      </w:pPr>
      <w:r w:rsidRPr="007B58F8">
        <w:rPr>
          <w:rStyle w:val="Instruction"/>
          <w:b/>
          <w:bCs/>
          <w:i w:val="0"/>
          <w:iCs/>
          <w:color w:val="auto"/>
        </w:rPr>
        <w:t>Head to Health –</w:t>
      </w:r>
      <w:r w:rsidR="00BC6326">
        <w:rPr>
          <w:rStyle w:val="Instruction"/>
          <w:b/>
          <w:bCs/>
          <w:i w:val="0"/>
          <w:iCs/>
          <w:color w:val="auto"/>
        </w:rPr>
        <w:t xml:space="preserve"> </w:t>
      </w:r>
      <w:r w:rsidRPr="007B58F8">
        <w:rPr>
          <w:rStyle w:val="Instruction"/>
          <w:b/>
          <w:bCs/>
          <w:i w:val="0"/>
          <w:iCs/>
          <w:color w:val="auto"/>
        </w:rPr>
        <w:t>Satellite</w:t>
      </w:r>
      <w:r w:rsidR="00BC6326">
        <w:rPr>
          <w:rStyle w:val="Instruction"/>
          <w:b/>
          <w:bCs/>
          <w:i w:val="0"/>
          <w:iCs/>
          <w:color w:val="auto"/>
        </w:rPr>
        <w:t xml:space="preserve"> (Northam)</w:t>
      </w:r>
      <w:r w:rsidRPr="007B58F8">
        <w:rPr>
          <w:rStyle w:val="Instruction"/>
          <w:b/>
          <w:bCs/>
          <w:i w:val="0"/>
          <w:iCs/>
          <w:color w:val="auto"/>
        </w:rPr>
        <w:t xml:space="preserve"> </w:t>
      </w:r>
    </w:p>
    <w:p w14:paraId="7A95EBFB" w14:textId="77777777" w:rsidR="0083413C" w:rsidRPr="0083413C" w:rsidRDefault="0083413C" w:rsidP="0083413C">
      <w:pPr>
        <w:pStyle w:val="Heading234BodyText"/>
        <w:ind w:left="0"/>
        <w:rPr>
          <w:rStyle w:val="Instruction"/>
          <w:i w:val="0"/>
          <w:iCs/>
          <w:color w:val="auto"/>
        </w:rPr>
      </w:pPr>
      <w:r w:rsidRPr="0083413C">
        <w:rPr>
          <w:rStyle w:val="Instruction"/>
          <w:i w:val="0"/>
          <w:iCs/>
          <w:color w:val="auto"/>
        </w:rPr>
        <w:t xml:space="preserve">Head to Health centres and satellites, collectively referred to as ‘sites’, are designed to provide a welcoming, low stigma, soft entry point to engagement, assessment and treatment for people who may be experiencing moderate to high levels of distress or crisis, including people with conditions too complex for many current primary care services, but who are not eligible for, or who need more timely care than that available through public mental health services. </w:t>
      </w:r>
    </w:p>
    <w:p w14:paraId="648AEF92" w14:textId="77777777" w:rsidR="0083413C" w:rsidRPr="0083413C" w:rsidRDefault="0083413C" w:rsidP="0083413C">
      <w:pPr>
        <w:pStyle w:val="Heading234BodyText"/>
        <w:ind w:left="0"/>
        <w:rPr>
          <w:rStyle w:val="Instruction"/>
          <w:i w:val="0"/>
          <w:iCs/>
          <w:color w:val="auto"/>
        </w:rPr>
      </w:pPr>
      <w:r w:rsidRPr="0083413C">
        <w:rPr>
          <w:rStyle w:val="Instruction"/>
          <w:i w:val="0"/>
          <w:iCs/>
          <w:color w:val="auto"/>
        </w:rPr>
        <w:t xml:space="preserve">Head to Health is also intended to offer immediate, short to medium term episodes of care and service navigation to connect people to ongoing services. It will assist adults seeking help in times of crisis, or as needs emerge, to have access to on-the-spot care, advice and support provided by mental health professionals – without needing a prior appointment. </w:t>
      </w:r>
    </w:p>
    <w:p w14:paraId="4115A9C0" w14:textId="77777777" w:rsidR="0083413C" w:rsidRPr="0083413C" w:rsidRDefault="0083413C" w:rsidP="0083413C">
      <w:pPr>
        <w:pStyle w:val="Heading234BodyText"/>
        <w:ind w:left="0"/>
        <w:rPr>
          <w:rStyle w:val="Instruction"/>
          <w:i w:val="0"/>
          <w:iCs/>
          <w:color w:val="auto"/>
        </w:rPr>
      </w:pPr>
      <w:r w:rsidRPr="0083413C">
        <w:rPr>
          <w:rStyle w:val="Instruction"/>
          <w:i w:val="0"/>
          <w:iCs/>
          <w:color w:val="auto"/>
        </w:rPr>
        <w:t>Head to Health sites are intended to complement, not replace or duplicate, mental health services already provided. They are not designed to offer longer term ongoing care but will be based on an episode of care model, delivering packages of evidence-based care and family support to cover the short to medium term, based on clinical judgement and individual need, including interventions to support those with associated Alcohol and Other Drug (AOD) misuse.</w:t>
      </w:r>
    </w:p>
    <w:p w14:paraId="771E124C" w14:textId="77777777" w:rsidR="0083413C" w:rsidRPr="0083413C" w:rsidRDefault="0083413C" w:rsidP="0083413C">
      <w:pPr>
        <w:pStyle w:val="Heading234BodyText"/>
        <w:ind w:left="0"/>
        <w:rPr>
          <w:rStyle w:val="Instruction"/>
          <w:i w:val="0"/>
          <w:iCs/>
          <w:color w:val="auto"/>
        </w:rPr>
      </w:pPr>
      <w:r w:rsidRPr="0083413C">
        <w:rPr>
          <w:rStyle w:val="Instruction"/>
          <w:i w:val="0"/>
          <w:iCs/>
          <w:color w:val="auto"/>
        </w:rPr>
        <w:t>Centres and satellites, whilst both working within the principles of this service model, differ in their service delivery due to their structure and resourcing, outlined below.</w:t>
      </w:r>
    </w:p>
    <w:p w14:paraId="57B0EEDC" w14:textId="77777777" w:rsidR="0083413C" w:rsidRPr="0083413C" w:rsidRDefault="0083413C" w:rsidP="0083413C">
      <w:pPr>
        <w:pStyle w:val="Heading234BodyText"/>
        <w:ind w:left="0"/>
        <w:rPr>
          <w:rStyle w:val="Instruction"/>
          <w:i w:val="0"/>
          <w:iCs/>
          <w:color w:val="auto"/>
        </w:rPr>
      </w:pPr>
      <w:r w:rsidRPr="0083413C">
        <w:rPr>
          <w:rStyle w:val="Instruction"/>
          <w:i w:val="0"/>
          <w:iCs/>
          <w:color w:val="auto"/>
        </w:rPr>
        <w:t>•</w:t>
      </w:r>
      <w:r w:rsidRPr="0083413C">
        <w:rPr>
          <w:rStyle w:val="Instruction"/>
          <w:i w:val="0"/>
          <w:iCs/>
          <w:color w:val="auto"/>
        </w:rPr>
        <w:tab/>
        <w:t>Centres - Head to Health centres are stand-alone multi-disciplinary mental health services providing immediate, and short to medium term mental health support for people in distress and/or with moderate to severe mental illness.</w:t>
      </w:r>
    </w:p>
    <w:p w14:paraId="23196F9A" w14:textId="39C85480" w:rsidR="002556BB" w:rsidRPr="0083413C" w:rsidRDefault="0083413C" w:rsidP="0083413C">
      <w:pPr>
        <w:pStyle w:val="Heading234BodyText"/>
        <w:ind w:left="0"/>
        <w:rPr>
          <w:i/>
          <w:iCs/>
        </w:rPr>
      </w:pPr>
      <w:r w:rsidRPr="0083413C">
        <w:rPr>
          <w:rStyle w:val="Instruction"/>
          <w:i w:val="0"/>
          <w:iCs/>
          <w:color w:val="auto"/>
        </w:rPr>
        <w:t>•</w:t>
      </w:r>
      <w:r w:rsidRPr="0083413C">
        <w:rPr>
          <w:rStyle w:val="Instruction"/>
          <w:i w:val="0"/>
          <w:iCs/>
          <w:color w:val="auto"/>
        </w:rPr>
        <w:tab/>
        <w:t>Satellites - Satellites are multidisciplinary, collaborative mental health services embedded within existing primary care settings. Satellites are expected to be closely connected with the nearest centre to support clinical governance, administration efficiency and expand the geographic reach of community based mental health services.</w:t>
      </w:r>
    </w:p>
    <w:p w14:paraId="5B396BDD" w14:textId="1FB1F009" w:rsidR="0083413C" w:rsidRPr="007B58F8" w:rsidRDefault="0083413C" w:rsidP="0083413C">
      <w:pPr>
        <w:pStyle w:val="Heading234BodyText"/>
        <w:ind w:left="0"/>
        <w:rPr>
          <w:b/>
          <w:bCs/>
        </w:rPr>
      </w:pPr>
      <w:r w:rsidRPr="007B58F8">
        <w:rPr>
          <w:b/>
          <w:bCs/>
        </w:rPr>
        <w:t>Service Objectives</w:t>
      </w:r>
    </w:p>
    <w:p w14:paraId="44EBE775" w14:textId="77777777" w:rsidR="0083413C" w:rsidRDefault="0083413C" w:rsidP="0083413C">
      <w:pPr>
        <w:pStyle w:val="Heading234BodyText"/>
        <w:ind w:left="0"/>
      </w:pPr>
      <w:r>
        <w:t xml:space="preserve">The objectives are: </w:t>
      </w:r>
    </w:p>
    <w:p w14:paraId="291B5C1B" w14:textId="77777777" w:rsidR="0083413C" w:rsidRDefault="0083413C" w:rsidP="00BC6326">
      <w:pPr>
        <w:pStyle w:val="Heading234BodyText"/>
        <w:ind w:hanging="709"/>
      </w:pPr>
      <w:r>
        <w:t>•</w:t>
      </w:r>
      <w:r>
        <w:tab/>
        <w:t xml:space="preserve">Offer a highly visible and accessible ‘no wrong door’ entry point for adults and their families to access information and services which are designed to empower, support and improve their psychological and physical health, and social and emotional wellbeing. </w:t>
      </w:r>
    </w:p>
    <w:p w14:paraId="19A9412B" w14:textId="77777777" w:rsidR="0083413C" w:rsidRDefault="0083413C" w:rsidP="0083413C">
      <w:pPr>
        <w:pStyle w:val="Heading234BodyText"/>
        <w:ind w:left="0"/>
      </w:pPr>
      <w:r>
        <w:t>•</w:t>
      </w:r>
      <w:r>
        <w:tab/>
        <w:t>Provide information and services which can assist those providing support to people in need.</w:t>
      </w:r>
    </w:p>
    <w:p w14:paraId="0D35BB6F" w14:textId="77777777" w:rsidR="0083413C" w:rsidRDefault="0083413C" w:rsidP="00BC6326">
      <w:pPr>
        <w:pStyle w:val="Heading234BodyText"/>
        <w:ind w:left="720" w:hanging="720"/>
      </w:pPr>
      <w:r>
        <w:t>•</w:t>
      </w:r>
      <w:r>
        <w:tab/>
        <w:t xml:space="preserve">Provide a welcoming, compassionate, culturally appropriate and safe environment that is inclusive for all people accessing services or supports that are trauma-informed, person-centred and recovery-focused. </w:t>
      </w:r>
    </w:p>
    <w:p w14:paraId="61643643" w14:textId="77777777" w:rsidR="0083413C" w:rsidRDefault="0083413C" w:rsidP="00BC6326">
      <w:pPr>
        <w:pStyle w:val="Heading234BodyText"/>
        <w:ind w:left="720" w:hanging="720"/>
      </w:pPr>
      <w:r>
        <w:t>•</w:t>
      </w:r>
      <w:r>
        <w:tab/>
        <w:t xml:space="preserve">Provide access across extended hours to best practice on the spot advice, support and care for immediate, short term, and where appropriate, medium term needs delivered by a multidisciplinary collaborative professional health care team providing discipline specific and interdisciplinary care including a suitably trained peer support workforce, nursing and allied health and specialist medical care, without prior appointments or a fee. </w:t>
      </w:r>
    </w:p>
    <w:p w14:paraId="5C82973B" w14:textId="77777777" w:rsidR="0083413C" w:rsidRDefault="0083413C" w:rsidP="00BC6326">
      <w:pPr>
        <w:pStyle w:val="Heading234BodyText"/>
        <w:ind w:left="720" w:hanging="720"/>
      </w:pPr>
      <w:r>
        <w:t>•</w:t>
      </w:r>
      <w:r>
        <w:tab/>
        <w:t xml:space="preserve">Assist people in need to find, access and effectively utilise digital forms of help including information, support and therapies. Support people to connect to pathways of care through integration with longer term existing community mental health services where these are accessible and appropriate, local Primary Health Network commissioned services, or GPs and state and territory funded services, as required. </w:t>
      </w:r>
    </w:p>
    <w:p w14:paraId="18F0AC0B" w14:textId="77777777" w:rsidR="0083413C" w:rsidRDefault="0083413C" w:rsidP="00BC6326">
      <w:pPr>
        <w:pStyle w:val="Heading234BodyText"/>
        <w:ind w:left="720" w:hanging="720"/>
      </w:pPr>
      <w:r>
        <w:t>•</w:t>
      </w:r>
      <w:r>
        <w:tab/>
        <w:t xml:space="preserve">Provide an option for intervention and support that may reduce the need for emergency department attendance. </w:t>
      </w:r>
    </w:p>
    <w:p w14:paraId="6404F444" w14:textId="77777777" w:rsidR="0083413C" w:rsidRDefault="0083413C" w:rsidP="00BC6326">
      <w:pPr>
        <w:pStyle w:val="Heading234BodyText"/>
        <w:ind w:left="720" w:hanging="720"/>
      </w:pPr>
      <w:r>
        <w:t>•</w:t>
      </w:r>
      <w:r>
        <w:tab/>
        <w:t>Explore opportunities for the development and utilisation of innovation to complement defined core functions, and to meet gaps in the provision of mental health services in the region.</w:t>
      </w:r>
    </w:p>
    <w:p w14:paraId="2D1BBF7A" w14:textId="77777777" w:rsidR="0083413C" w:rsidRDefault="0083413C" w:rsidP="0083413C">
      <w:pPr>
        <w:pStyle w:val="Heading234BodyText"/>
        <w:ind w:left="0"/>
      </w:pPr>
      <w:r>
        <w:t>•</w:t>
      </w:r>
      <w:r>
        <w:tab/>
        <w:t>Implement appropriate confidentiality and privacy arrangements in accordance with relevant legislation.</w:t>
      </w:r>
    </w:p>
    <w:p w14:paraId="71010B54" w14:textId="0582756F" w:rsidR="002556BB" w:rsidRPr="006A03F9" w:rsidRDefault="0083413C" w:rsidP="00701241">
      <w:pPr>
        <w:pStyle w:val="Heading234BodyText"/>
        <w:numPr>
          <w:ilvl w:val="0"/>
          <w:numId w:val="13"/>
        </w:numPr>
        <w:ind w:hanging="720"/>
      </w:pPr>
      <w:r>
        <w:t>Operate under robust effective governance frameworks that support connectivity to other supports and services, to ensure transparency and accountability and maximising service quality.</w:t>
      </w:r>
    </w:p>
    <w:p w14:paraId="501C9A37" w14:textId="38F91389" w:rsidR="00386528" w:rsidRDefault="002556BB" w:rsidP="00BC6326">
      <w:pPr>
        <w:pStyle w:val="Heading2"/>
        <w:numPr>
          <w:ilvl w:val="0"/>
          <w:numId w:val="0"/>
        </w:numPr>
        <w:rPr>
          <w:sz w:val="22"/>
        </w:rPr>
      </w:pPr>
      <w:r>
        <w:lastRenderedPageBreak/>
        <w:t>PART C</w:t>
      </w:r>
      <w:r w:rsidR="00555298">
        <w:t>: REGISTRATION FORM</w:t>
      </w:r>
    </w:p>
    <w:p w14:paraId="7454FDD4" w14:textId="77777777" w:rsidR="00386528" w:rsidRPr="005D2179" w:rsidRDefault="00386528" w:rsidP="00FB48C3">
      <w:pPr>
        <w:pStyle w:val="Heading2"/>
        <w:numPr>
          <w:ilvl w:val="0"/>
          <w:numId w:val="0"/>
        </w:numPr>
        <w:ind w:left="-993" w:firstLine="993"/>
      </w:pPr>
      <w:r>
        <w:t>T</w:t>
      </w:r>
      <w:r w:rsidRPr="00E82D2B">
        <w:t xml:space="preserve">his part is to be completed by </w:t>
      </w:r>
      <w:r>
        <w:t>your organisation</w:t>
      </w:r>
      <w:r w:rsidRPr="00E82D2B">
        <w:t xml:space="preserve"> and submitted</w:t>
      </w:r>
      <w:r w:rsidR="00A651F5">
        <w:t>.</w:t>
      </w:r>
    </w:p>
    <w:tbl>
      <w:tblPr>
        <w:tblpPr w:leftFromText="180" w:rightFromText="180" w:vertAnchor="page" w:horzAnchor="margin" w:tblpY="3043"/>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2147"/>
        <w:gridCol w:w="4866"/>
      </w:tblGrid>
      <w:tr w:rsidR="00BC6326" w:rsidRPr="00E2252E" w14:paraId="4D21BE57" w14:textId="77777777" w:rsidTr="00BC6326">
        <w:tc>
          <w:tcPr>
            <w:tcW w:w="9741" w:type="dxa"/>
            <w:gridSpan w:val="3"/>
            <w:shd w:val="clear" w:color="auto" w:fill="545759"/>
          </w:tcPr>
          <w:p w14:paraId="76F5C209" w14:textId="77777777" w:rsidR="00BC6326" w:rsidRPr="00FB48C3" w:rsidRDefault="00BC6326" w:rsidP="00BC6326">
            <w:pPr>
              <w:pStyle w:val="TableHeading"/>
              <w:rPr>
                <w:b w:val="0"/>
                <w:lang w:val="en-AU"/>
              </w:rPr>
            </w:pPr>
            <w:r>
              <w:rPr>
                <w:lang w:val="en-AU"/>
              </w:rPr>
              <w:t>Respondent Information</w:t>
            </w:r>
          </w:p>
        </w:tc>
      </w:tr>
      <w:tr w:rsidR="00BC6326" w:rsidRPr="004E5653" w14:paraId="09FDF5AD" w14:textId="77777777" w:rsidTr="00BC6326">
        <w:trPr>
          <w:trHeight w:val="20"/>
        </w:trPr>
        <w:tc>
          <w:tcPr>
            <w:tcW w:w="2405" w:type="dxa"/>
            <w:shd w:val="clear" w:color="auto" w:fill="D9D9D9" w:themeFill="background1" w:themeFillShade="D9"/>
            <w:vAlign w:val="center"/>
          </w:tcPr>
          <w:p w14:paraId="228FFF2D" w14:textId="77777777" w:rsidR="00BC6326" w:rsidRDefault="00BC6326" w:rsidP="00BC6326">
            <w:pPr>
              <w:pStyle w:val="TableItem"/>
              <w:rPr>
                <w:lang w:val="en-AU"/>
              </w:rPr>
            </w:pPr>
            <w:r>
              <w:rPr>
                <w:lang w:val="en-AU"/>
              </w:rPr>
              <w:t>Name of legal entity:</w:t>
            </w:r>
          </w:p>
        </w:tc>
        <w:tc>
          <w:tcPr>
            <w:tcW w:w="7336" w:type="dxa"/>
            <w:gridSpan w:val="2"/>
          </w:tcPr>
          <w:p w14:paraId="093D2696" w14:textId="77777777" w:rsidR="00BC6326" w:rsidRPr="00601997" w:rsidRDefault="00BA487D" w:rsidP="00BC6326">
            <w:pPr>
              <w:pStyle w:val="TableItem"/>
              <w:rPr>
                <w:color w:val="808080"/>
              </w:rPr>
            </w:pPr>
            <w:sdt>
              <w:sdtPr>
                <w:id w:val="809358067"/>
                <w:placeholder>
                  <w:docPart w:val="E413F401B8BF4EE8957B1D3C33149E97"/>
                </w:placeholder>
                <w:showingPlcHdr/>
              </w:sdtPr>
              <w:sdtEndPr>
                <w:rPr>
                  <w:color w:val="808080"/>
                </w:rPr>
              </w:sdtEndPr>
              <w:sdtContent>
                <w:r w:rsidR="00BC6326" w:rsidRPr="00601997">
                  <w:rPr>
                    <w:rStyle w:val="TableItemChar"/>
                    <w:color w:val="808080"/>
                  </w:rPr>
                  <w:t>[</w:t>
                </w:r>
                <w:r w:rsidR="00BC6326" w:rsidRPr="00601997">
                  <w:rPr>
                    <w:rStyle w:val="InputTextChar"/>
                    <w:color w:val="808080"/>
                  </w:rPr>
                  <w:t>Insert name]</w:t>
                </w:r>
              </w:sdtContent>
            </w:sdt>
          </w:p>
        </w:tc>
      </w:tr>
      <w:tr w:rsidR="00BC6326" w:rsidRPr="004E5653" w14:paraId="2D5A967D" w14:textId="77777777" w:rsidTr="00BC6326">
        <w:trPr>
          <w:trHeight w:val="20"/>
        </w:trPr>
        <w:tc>
          <w:tcPr>
            <w:tcW w:w="2405" w:type="dxa"/>
            <w:shd w:val="clear" w:color="auto" w:fill="D9D9D9" w:themeFill="background1" w:themeFillShade="D9"/>
            <w:vAlign w:val="center"/>
          </w:tcPr>
          <w:p w14:paraId="6EC6B5A0" w14:textId="77777777" w:rsidR="00BC6326" w:rsidRDefault="00BC6326" w:rsidP="00BC6326">
            <w:pPr>
              <w:pStyle w:val="TableItem"/>
              <w:rPr>
                <w:lang w:val="en-AU"/>
              </w:rPr>
            </w:pPr>
            <w:r>
              <w:rPr>
                <w:lang w:val="en-AU"/>
              </w:rPr>
              <w:t>Trading name:</w:t>
            </w:r>
          </w:p>
        </w:tc>
        <w:tc>
          <w:tcPr>
            <w:tcW w:w="7336" w:type="dxa"/>
            <w:gridSpan w:val="2"/>
          </w:tcPr>
          <w:p w14:paraId="5832BBC7" w14:textId="77777777" w:rsidR="00BC6326" w:rsidRPr="00601997" w:rsidRDefault="00BA487D" w:rsidP="00BC6326">
            <w:pPr>
              <w:pStyle w:val="TableItem"/>
              <w:rPr>
                <w:color w:val="808080"/>
              </w:rPr>
            </w:pPr>
            <w:sdt>
              <w:sdtPr>
                <w:id w:val="-1732459389"/>
                <w:placeholder>
                  <w:docPart w:val="30392613EB694B7E9006E2D2194FD3CE"/>
                </w:placeholder>
                <w:showingPlcHdr/>
              </w:sdtPr>
              <w:sdtEndPr>
                <w:rPr>
                  <w:rStyle w:val="TableItemChar"/>
                  <w:color w:val="808080"/>
                </w:rPr>
              </w:sdtEndPr>
              <w:sdtContent>
                <w:r w:rsidR="00BC6326" w:rsidRPr="00601997">
                  <w:rPr>
                    <w:rStyle w:val="TableItemChar"/>
                    <w:color w:val="808080"/>
                  </w:rPr>
                  <w:t>[Insert name]</w:t>
                </w:r>
              </w:sdtContent>
            </w:sdt>
          </w:p>
        </w:tc>
      </w:tr>
      <w:tr w:rsidR="00BC6326" w:rsidRPr="004E5653" w14:paraId="2AAF66B2" w14:textId="77777777" w:rsidTr="00BC6326">
        <w:trPr>
          <w:trHeight w:val="20"/>
        </w:trPr>
        <w:tc>
          <w:tcPr>
            <w:tcW w:w="2405" w:type="dxa"/>
            <w:shd w:val="clear" w:color="auto" w:fill="D9D9D9" w:themeFill="background1" w:themeFillShade="D9"/>
            <w:vAlign w:val="center"/>
          </w:tcPr>
          <w:p w14:paraId="074C010C" w14:textId="77777777" w:rsidR="00BC6326" w:rsidRDefault="00BC6326" w:rsidP="00BC6326">
            <w:pPr>
              <w:pStyle w:val="TableItem"/>
              <w:rPr>
                <w:lang w:val="en-AU"/>
              </w:rPr>
            </w:pPr>
            <w:r w:rsidRPr="00812EDB">
              <w:rPr>
                <w:lang w:val="en-AU"/>
              </w:rPr>
              <w:t xml:space="preserve">Registered address or address </w:t>
            </w:r>
            <w:r>
              <w:rPr>
                <w:lang w:val="en-AU"/>
              </w:rPr>
              <w:t>of principal place of business:</w:t>
            </w:r>
          </w:p>
        </w:tc>
        <w:tc>
          <w:tcPr>
            <w:tcW w:w="7336" w:type="dxa"/>
            <w:gridSpan w:val="2"/>
          </w:tcPr>
          <w:p w14:paraId="09D0CF5A" w14:textId="77777777" w:rsidR="00BC6326" w:rsidRPr="00601997" w:rsidRDefault="00BA487D" w:rsidP="00BC6326">
            <w:pPr>
              <w:pStyle w:val="TableItem"/>
              <w:rPr>
                <w:color w:val="808080"/>
              </w:rPr>
            </w:pPr>
            <w:sdt>
              <w:sdtPr>
                <w:id w:val="251022010"/>
                <w:placeholder>
                  <w:docPart w:val="876FBAA3B7BC49BBBA6E366640092EF3"/>
                </w:placeholder>
                <w:showingPlcHdr/>
              </w:sdtPr>
              <w:sdtEndPr>
                <w:rPr>
                  <w:rStyle w:val="TableItemChar"/>
                  <w:color w:val="808080"/>
                </w:rPr>
              </w:sdtEndPr>
              <w:sdtContent>
                <w:r w:rsidR="00BC6326" w:rsidRPr="00601997">
                  <w:rPr>
                    <w:rStyle w:val="TableItemChar"/>
                    <w:color w:val="808080"/>
                  </w:rPr>
                  <w:t>[Insert address]</w:t>
                </w:r>
              </w:sdtContent>
            </w:sdt>
          </w:p>
        </w:tc>
      </w:tr>
      <w:tr w:rsidR="00BC6326" w:rsidRPr="004E5653" w14:paraId="195B44FE" w14:textId="77777777" w:rsidTr="00BC6326">
        <w:trPr>
          <w:trHeight w:val="20"/>
        </w:trPr>
        <w:tc>
          <w:tcPr>
            <w:tcW w:w="2405" w:type="dxa"/>
            <w:shd w:val="clear" w:color="auto" w:fill="D9D9D9" w:themeFill="background1" w:themeFillShade="D9"/>
            <w:vAlign w:val="center"/>
          </w:tcPr>
          <w:p w14:paraId="26037A94" w14:textId="77777777" w:rsidR="00BC6326" w:rsidRDefault="00BC6326" w:rsidP="00BC6326">
            <w:pPr>
              <w:pStyle w:val="TableItem"/>
              <w:rPr>
                <w:lang w:val="en-AU"/>
              </w:rPr>
            </w:pPr>
            <w:r>
              <w:rPr>
                <w:lang w:val="en-AU"/>
              </w:rPr>
              <w:t>ACN:</w:t>
            </w:r>
          </w:p>
        </w:tc>
        <w:tc>
          <w:tcPr>
            <w:tcW w:w="7336" w:type="dxa"/>
            <w:gridSpan w:val="2"/>
          </w:tcPr>
          <w:p w14:paraId="6E825748" w14:textId="77777777" w:rsidR="00BC6326" w:rsidRPr="00796D3A" w:rsidRDefault="00BA487D" w:rsidP="00BC6326">
            <w:pPr>
              <w:pStyle w:val="TableItem"/>
            </w:pPr>
            <w:sdt>
              <w:sdtPr>
                <w:rPr>
                  <w:lang w:val="en-AU"/>
                </w:rPr>
                <w:id w:val="941572062"/>
                <w:placeholder>
                  <w:docPart w:val="FD52DF4C05484117BED5C466806D410A"/>
                </w:placeholder>
                <w:showingPlcHdr/>
              </w:sdtPr>
              <w:sdtEndPr>
                <w:rPr>
                  <w:rStyle w:val="TableItemChar"/>
                  <w:color w:val="808080"/>
                </w:rPr>
              </w:sdtEndPr>
              <w:sdtContent>
                <w:r w:rsidR="00BC6326" w:rsidRPr="00601997">
                  <w:rPr>
                    <w:rStyle w:val="TableItemChar"/>
                    <w:color w:val="808080"/>
                    <w:lang w:val="en-AU"/>
                  </w:rPr>
                  <w:t>[Insert number]</w:t>
                </w:r>
              </w:sdtContent>
            </w:sdt>
          </w:p>
        </w:tc>
      </w:tr>
      <w:tr w:rsidR="00BC6326" w:rsidRPr="004E5653" w14:paraId="747928B1" w14:textId="77777777" w:rsidTr="00BC6326">
        <w:trPr>
          <w:trHeight w:val="20"/>
        </w:trPr>
        <w:tc>
          <w:tcPr>
            <w:tcW w:w="2405" w:type="dxa"/>
            <w:shd w:val="clear" w:color="auto" w:fill="D9D9D9" w:themeFill="background1" w:themeFillShade="D9"/>
            <w:vAlign w:val="center"/>
          </w:tcPr>
          <w:p w14:paraId="5D728409" w14:textId="77777777" w:rsidR="00BC6326" w:rsidRDefault="00BC6326" w:rsidP="00BC6326">
            <w:pPr>
              <w:pStyle w:val="TableItem"/>
              <w:rPr>
                <w:lang w:val="en-AU"/>
              </w:rPr>
            </w:pPr>
            <w:r>
              <w:rPr>
                <w:lang w:val="en-AU"/>
              </w:rPr>
              <w:t>ABN:</w:t>
            </w:r>
          </w:p>
        </w:tc>
        <w:tc>
          <w:tcPr>
            <w:tcW w:w="7336" w:type="dxa"/>
            <w:gridSpan w:val="2"/>
            <w:tcBorders>
              <w:bottom w:val="single" w:sz="4" w:space="0" w:color="auto"/>
            </w:tcBorders>
          </w:tcPr>
          <w:p w14:paraId="0D403D37" w14:textId="77777777" w:rsidR="00BC6326" w:rsidRPr="00796D3A" w:rsidRDefault="00BA487D" w:rsidP="00BC6326">
            <w:pPr>
              <w:pStyle w:val="TableItem"/>
            </w:pPr>
            <w:sdt>
              <w:sdtPr>
                <w:id w:val="478889429"/>
                <w:placeholder>
                  <w:docPart w:val="4B5447D328D94F5D9415925BF810ADED"/>
                </w:placeholder>
                <w:showingPlcHdr/>
              </w:sdtPr>
              <w:sdtEndPr/>
              <w:sdtContent>
                <w:r w:rsidR="00BC6326" w:rsidRPr="005450D4">
                  <w:rPr>
                    <w:rStyle w:val="TableItemChar"/>
                    <w:color w:val="808080"/>
                    <w:lang w:val="en-AU"/>
                  </w:rPr>
                  <w:t>[Insert number]</w:t>
                </w:r>
              </w:sdtContent>
            </w:sdt>
          </w:p>
        </w:tc>
      </w:tr>
      <w:tr w:rsidR="00BC6326" w:rsidRPr="004E5653" w14:paraId="2B2B9FB3" w14:textId="77777777" w:rsidTr="00BC6326">
        <w:trPr>
          <w:trHeight w:val="20"/>
        </w:trPr>
        <w:tc>
          <w:tcPr>
            <w:tcW w:w="2405" w:type="dxa"/>
            <w:shd w:val="clear" w:color="auto" w:fill="D9D9D9" w:themeFill="background1" w:themeFillShade="D9"/>
            <w:vAlign w:val="center"/>
          </w:tcPr>
          <w:p w14:paraId="671AF39A" w14:textId="77777777" w:rsidR="00BC6326" w:rsidRDefault="00BC6326" w:rsidP="00BC6326">
            <w:pPr>
              <w:pStyle w:val="TableItem"/>
              <w:rPr>
                <w:lang w:val="en-AU"/>
              </w:rPr>
            </w:pPr>
            <w:r>
              <w:rPr>
                <w:lang w:val="en-AU"/>
              </w:rPr>
              <w:t xml:space="preserve">Contact Details </w:t>
            </w:r>
          </w:p>
          <w:p w14:paraId="10004AF7" w14:textId="75810D84" w:rsidR="00BC6326" w:rsidRDefault="00BC6326" w:rsidP="00BC6326">
            <w:pPr>
              <w:pStyle w:val="TableItem"/>
              <w:rPr>
                <w:lang w:val="en-AU"/>
              </w:rPr>
            </w:pPr>
            <w:r>
              <w:rPr>
                <w:lang w:val="en-AU"/>
              </w:rPr>
              <w:t xml:space="preserve">for </w:t>
            </w:r>
            <w:r w:rsidR="006A03F9">
              <w:rPr>
                <w:lang w:val="en-AU"/>
              </w:rPr>
              <w:t>Registration Form</w:t>
            </w:r>
            <w:r>
              <w:rPr>
                <w:lang w:val="en-AU"/>
              </w:rPr>
              <w:t>:</w:t>
            </w:r>
          </w:p>
        </w:tc>
        <w:tc>
          <w:tcPr>
            <w:tcW w:w="1843" w:type="dxa"/>
            <w:tcBorders>
              <w:right w:val="single" w:sz="4" w:space="0" w:color="auto"/>
            </w:tcBorders>
            <w:shd w:val="clear" w:color="auto" w:fill="D9D9D9" w:themeFill="background1" w:themeFillShade="D9"/>
          </w:tcPr>
          <w:p w14:paraId="7648AE68" w14:textId="77777777" w:rsidR="00BC6326" w:rsidRDefault="00BC6326" w:rsidP="00BC6326">
            <w:pPr>
              <w:pStyle w:val="TableItem"/>
              <w:rPr>
                <w:rStyle w:val="TableItemChar"/>
                <w:lang w:val="en-AU"/>
              </w:rPr>
            </w:pPr>
            <w:r>
              <w:rPr>
                <w:rStyle w:val="TableItemChar"/>
                <w:lang w:val="en-AU"/>
              </w:rPr>
              <w:t xml:space="preserve">Name </w:t>
            </w:r>
            <w:r>
              <w:rPr>
                <w:rStyle w:val="TableItemChar"/>
                <w:lang w:val="en-AU"/>
              </w:rPr>
              <w:tab/>
            </w:r>
            <w:r>
              <w:rPr>
                <w:rStyle w:val="TableItemChar"/>
                <w:lang w:val="en-AU"/>
              </w:rPr>
              <w:tab/>
              <w:t>:</w:t>
            </w:r>
          </w:p>
          <w:p w14:paraId="5D57D353" w14:textId="77777777" w:rsidR="00BC6326" w:rsidRDefault="00BC6326" w:rsidP="00BC6326">
            <w:pPr>
              <w:pStyle w:val="TableItem"/>
              <w:rPr>
                <w:rStyle w:val="TableItemChar"/>
                <w:lang w:val="en-AU"/>
              </w:rPr>
            </w:pPr>
            <w:r>
              <w:rPr>
                <w:rStyle w:val="TableItemChar"/>
                <w:lang w:val="en-AU"/>
              </w:rPr>
              <w:t>Position</w:t>
            </w:r>
            <w:r>
              <w:rPr>
                <w:rStyle w:val="TableItemChar"/>
                <w:lang w:val="en-AU"/>
              </w:rPr>
              <w:tab/>
            </w:r>
            <w:r>
              <w:rPr>
                <w:rStyle w:val="TableItemChar"/>
                <w:lang w:val="en-AU"/>
              </w:rPr>
              <w:tab/>
              <w:t>:</w:t>
            </w:r>
          </w:p>
          <w:p w14:paraId="0D5307A0" w14:textId="77777777" w:rsidR="00BC6326" w:rsidRDefault="00BC6326" w:rsidP="00BC6326">
            <w:pPr>
              <w:pStyle w:val="TableItem"/>
              <w:rPr>
                <w:rStyle w:val="TableItemChar"/>
                <w:lang w:val="en-AU"/>
              </w:rPr>
            </w:pPr>
            <w:r>
              <w:rPr>
                <w:rStyle w:val="TableItemChar"/>
                <w:lang w:val="en-AU"/>
              </w:rPr>
              <w:t>Phone</w:t>
            </w:r>
            <w:r>
              <w:rPr>
                <w:rStyle w:val="TableItemChar"/>
                <w:lang w:val="en-AU"/>
              </w:rPr>
              <w:tab/>
            </w:r>
            <w:r>
              <w:rPr>
                <w:rStyle w:val="TableItemChar"/>
                <w:lang w:val="en-AU"/>
              </w:rPr>
              <w:tab/>
              <w:t>:</w:t>
            </w:r>
          </w:p>
          <w:p w14:paraId="45582AE4" w14:textId="77777777" w:rsidR="00BC6326" w:rsidRPr="000F00F4" w:rsidRDefault="00BC6326" w:rsidP="00BC6326">
            <w:pPr>
              <w:pStyle w:val="TableItem"/>
              <w:rPr>
                <w:lang w:val="en-AU"/>
              </w:rPr>
            </w:pPr>
            <w:r>
              <w:rPr>
                <w:rStyle w:val="TableItemChar"/>
                <w:lang w:val="en-AU"/>
              </w:rPr>
              <w:t>Email</w:t>
            </w:r>
            <w:r>
              <w:rPr>
                <w:rStyle w:val="TableItemChar"/>
                <w:lang w:val="en-AU"/>
              </w:rPr>
              <w:tab/>
            </w:r>
            <w:r>
              <w:rPr>
                <w:rStyle w:val="TableItemChar"/>
                <w:lang w:val="en-AU"/>
              </w:rPr>
              <w:tab/>
              <w:t>:</w:t>
            </w:r>
          </w:p>
        </w:tc>
        <w:tc>
          <w:tcPr>
            <w:tcW w:w="5493" w:type="dxa"/>
            <w:tcBorders>
              <w:top w:val="single" w:sz="4" w:space="0" w:color="auto"/>
              <w:left w:val="single" w:sz="4" w:space="0" w:color="auto"/>
              <w:bottom w:val="single" w:sz="4" w:space="0" w:color="auto"/>
              <w:right w:val="single" w:sz="4" w:space="0" w:color="auto"/>
            </w:tcBorders>
          </w:tcPr>
          <w:p w14:paraId="62723548" w14:textId="77777777" w:rsidR="00BC6326" w:rsidRDefault="00BA487D" w:rsidP="00BC6326">
            <w:pPr>
              <w:pStyle w:val="TableItem"/>
              <w:rPr>
                <w:color w:val="808080"/>
              </w:rPr>
            </w:pPr>
            <w:sdt>
              <w:sdtPr>
                <w:id w:val="1155881973"/>
                <w:placeholder>
                  <w:docPart w:val="65A3DB07602C4C77B4FC1E27561591FC"/>
                </w:placeholder>
                <w:showingPlcHdr/>
              </w:sdtPr>
              <w:sdtEndPr>
                <w:rPr>
                  <w:color w:val="808080"/>
                </w:rPr>
              </w:sdtEndPr>
              <w:sdtContent>
                <w:r w:rsidR="00BC6326" w:rsidRPr="00601997">
                  <w:rPr>
                    <w:rStyle w:val="TableItemChar"/>
                    <w:color w:val="808080"/>
                  </w:rPr>
                  <w:t>[</w:t>
                </w:r>
                <w:r w:rsidR="00BC6326" w:rsidRPr="00601997">
                  <w:rPr>
                    <w:rStyle w:val="InputTextChar"/>
                    <w:color w:val="808080"/>
                  </w:rPr>
                  <w:t>Insert name]</w:t>
                </w:r>
              </w:sdtContent>
            </w:sdt>
          </w:p>
          <w:p w14:paraId="5272FDCC" w14:textId="77777777" w:rsidR="00BC6326" w:rsidRDefault="00BA487D" w:rsidP="00BC6326">
            <w:pPr>
              <w:pStyle w:val="TableItem"/>
              <w:rPr>
                <w:rStyle w:val="TableItemChar"/>
                <w:color w:val="808080"/>
                <w:lang w:val="en-AU"/>
              </w:rPr>
            </w:pPr>
            <w:sdt>
              <w:sdtPr>
                <w:rPr>
                  <w:lang w:val="en-AU"/>
                </w:rPr>
                <w:id w:val="-599251825"/>
                <w:placeholder>
                  <w:docPart w:val="2A66513D6A1B45538B9620EAED7EC569"/>
                </w:placeholder>
                <w:showingPlcHdr/>
              </w:sdtPr>
              <w:sdtEndPr>
                <w:rPr>
                  <w:rStyle w:val="TableItemChar"/>
                  <w:color w:val="808080"/>
                </w:rPr>
              </w:sdtEndPr>
              <w:sdtContent>
                <w:r w:rsidR="00BC6326" w:rsidRPr="005450D4">
                  <w:rPr>
                    <w:rStyle w:val="TableItemChar"/>
                    <w:color w:val="808080"/>
                    <w:lang w:val="en-AU"/>
                  </w:rPr>
                  <w:t xml:space="preserve">[Insert </w:t>
                </w:r>
                <w:r w:rsidR="00BC6326">
                  <w:rPr>
                    <w:rStyle w:val="TableItemChar"/>
                    <w:color w:val="808080"/>
                    <w:lang w:val="en-AU"/>
                  </w:rPr>
                  <w:t>position</w:t>
                </w:r>
                <w:r w:rsidR="00BC6326" w:rsidRPr="005450D4">
                  <w:rPr>
                    <w:rStyle w:val="TableItemChar"/>
                    <w:color w:val="808080"/>
                    <w:lang w:val="en-AU"/>
                  </w:rPr>
                  <w:t>]</w:t>
                </w:r>
              </w:sdtContent>
            </w:sdt>
            <w:r w:rsidR="00BC6326" w:rsidRPr="005450D4">
              <w:rPr>
                <w:rStyle w:val="TableItemChar"/>
                <w:color w:val="808080"/>
                <w:lang w:val="en-AU"/>
              </w:rPr>
              <w:t xml:space="preserve"> </w:t>
            </w:r>
          </w:p>
          <w:p w14:paraId="207F5181" w14:textId="77777777" w:rsidR="00BC6326" w:rsidRDefault="00BA487D" w:rsidP="00BC6326">
            <w:pPr>
              <w:pStyle w:val="TableItem"/>
              <w:rPr>
                <w:rStyle w:val="TableItemChar"/>
                <w:color w:val="808080"/>
                <w:lang w:val="en-AU"/>
              </w:rPr>
            </w:pPr>
            <w:sdt>
              <w:sdtPr>
                <w:rPr>
                  <w:lang w:val="en-AU"/>
                </w:rPr>
                <w:id w:val="-789048210"/>
                <w:placeholder>
                  <w:docPart w:val="1250874358F342CB805A247B871C5081"/>
                </w:placeholder>
                <w:showingPlcHdr/>
              </w:sdtPr>
              <w:sdtEndPr>
                <w:rPr>
                  <w:rStyle w:val="TableItemChar"/>
                  <w:color w:val="808080"/>
                </w:rPr>
              </w:sdtEndPr>
              <w:sdtContent>
                <w:r w:rsidR="00BC6326" w:rsidRPr="005450D4">
                  <w:rPr>
                    <w:rStyle w:val="TableItemChar"/>
                    <w:color w:val="808080"/>
                    <w:lang w:val="en-AU"/>
                  </w:rPr>
                  <w:t xml:space="preserve">[Insert </w:t>
                </w:r>
                <w:r w:rsidR="00BC6326">
                  <w:rPr>
                    <w:rStyle w:val="TableItemChar"/>
                    <w:color w:val="808080"/>
                    <w:lang w:val="en-AU"/>
                  </w:rPr>
                  <w:t>phone</w:t>
                </w:r>
                <w:r w:rsidR="00BC6326" w:rsidRPr="005450D4">
                  <w:rPr>
                    <w:rStyle w:val="TableItemChar"/>
                    <w:color w:val="808080"/>
                    <w:lang w:val="en-AU"/>
                  </w:rPr>
                  <w:t>]</w:t>
                </w:r>
              </w:sdtContent>
            </w:sdt>
            <w:r w:rsidR="00BC6326" w:rsidRPr="005450D4">
              <w:rPr>
                <w:rStyle w:val="TableItemChar"/>
                <w:color w:val="808080"/>
                <w:lang w:val="en-AU"/>
              </w:rPr>
              <w:t xml:space="preserve"> </w:t>
            </w:r>
          </w:p>
          <w:p w14:paraId="4F6685E6" w14:textId="77777777" w:rsidR="00BC6326" w:rsidRPr="00796D3A" w:rsidRDefault="00BA487D" w:rsidP="00BC6326">
            <w:pPr>
              <w:pStyle w:val="TableItem"/>
              <w:rPr>
                <w:rStyle w:val="TableItemChar"/>
              </w:rPr>
            </w:pPr>
            <w:sdt>
              <w:sdtPr>
                <w:rPr>
                  <w:lang w:val="en-AU"/>
                </w:rPr>
                <w:id w:val="1269975273"/>
                <w:placeholder>
                  <w:docPart w:val="36948803FA54466CA4E16D1B95BF8FB7"/>
                </w:placeholder>
                <w:showingPlcHdr/>
              </w:sdtPr>
              <w:sdtEndPr>
                <w:rPr>
                  <w:rStyle w:val="TableItemChar"/>
                  <w:color w:val="808080"/>
                </w:rPr>
              </w:sdtEndPr>
              <w:sdtContent>
                <w:r w:rsidR="00BC6326" w:rsidRPr="005450D4">
                  <w:rPr>
                    <w:rStyle w:val="TableItemChar"/>
                    <w:color w:val="808080"/>
                    <w:lang w:val="en-AU"/>
                  </w:rPr>
                  <w:t xml:space="preserve">[Insert </w:t>
                </w:r>
                <w:r w:rsidR="00BC6326">
                  <w:rPr>
                    <w:rStyle w:val="TableItemChar"/>
                    <w:color w:val="808080"/>
                    <w:lang w:val="en-AU"/>
                  </w:rPr>
                  <w:t>email</w:t>
                </w:r>
                <w:r w:rsidR="00BC6326" w:rsidRPr="005450D4">
                  <w:rPr>
                    <w:rStyle w:val="TableItemChar"/>
                    <w:color w:val="808080"/>
                    <w:lang w:val="en-AU"/>
                  </w:rPr>
                  <w:t>]</w:t>
                </w:r>
              </w:sdtContent>
            </w:sdt>
          </w:p>
        </w:tc>
      </w:tr>
      <w:tr w:rsidR="00BC6326" w:rsidRPr="004E5653" w14:paraId="126FBB1D" w14:textId="77777777" w:rsidTr="00BC6326">
        <w:trPr>
          <w:trHeight w:val="70"/>
        </w:trPr>
        <w:tc>
          <w:tcPr>
            <w:tcW w:w="9741" w:type="dxa"/>
            <w:gridSpan w:val="3"/>
            <w:shd w:val="clear" w:color="auto" w:fill="BFBFBF" w:themeFill="background1" w:themeFillShade="BF"/>
            <w:vAlign w:val="center"/>
          </w:tcPr>
          <w:p w14:paraId="439A5305" w14:textId="77777777" w:rsidR="00BC6326" w:rsidRPr="00796D3A" w:rsidRDefault="00BC6326" w:rsidP="00BC6326">
            <w:pPr>
              <w:pStyle w:val="TableItem"/>
              <w:rPr>
                <w:lang w:val="en-AU"/>
              </w:rPr>
            </w:pPr>
            <w:r>
              <w:rPr>
                <w:lang w:val="en-AU"/>
              </w:rPr>
              <w:t>Please indicate if you have the following core requirements for the proposed service:</w:t>
            </w:r>
          </w:p>
        </w:tc>
      </w:tr>
      <w:tr w:rsidR="00BC6326" w:rsidRPr="004E5653" w14:paraId="1BC6FC01" w14:textId="77777777" w:rsidTr="00BC6326">
        <w:trPr>
          <w:trHeight w:val="1192"/>
        </w:trPr>
        <w:tc>
          <w:tcPr>
            <w:tcW w:w="9741" w:type="dxa"/>
            <w:gridSpan w:val="3"/>
            <w:vAlign w:val="center"/>
          </w:tcPr>
          <w:p w14:paraId="37480FE1" w14:textId="19D2A8B2" w:rsidR="00BC6326" w:rsidRDefault="00BA487D" w:rsidP="00BC6326">
            <w:pPr>
              <w:pStyle w:val="TableItem"/>
              <w:rPr>
                <w:lang w:val="en-AU"/>
              </w:rPr>
            </w:pPr>
            <w:sdt>
              <w:sdtPr>
                <w:rPr>
                  <w:lang w:val="en-AU"/>
                </w:rPr>
                <w:id w:val="497316232"/>
                <w14:checkbox>
                  <w14:checked w14:val="0"/>
                  <w14:checkedState w14:val="2612" w14:font="MS Gothic"/>
                  <w14:uncheckedState w14:val="2610" w14:font="MS Gothic"/>
                </w14:checkbox>
              </w:sdtPr>
              <w:sdtEndPr/>
              <w:sdtContent>
                <w:r w:rsidR="00BC6326">
                  <w:rPr>
                    <w:rFonts w:ascii="MS Gothic" w:eastAsia="MS Gothic" w:hAnsi="MS Gothic" w:hint="eastAsia"/>
                    <w:lang w:val="en-AU"/>
                  </w:rPr>
                  <w:t>☐</w:t>
                </w:r>
              </w:sdtContent>
            </w:sdt>
            <w:r w:rsidR="00BC6326">
              <w:rPr>
                <w:lang w:val="en-AU"/>
              </w:rPr>
              <w:t xml:space="preserve">  [Core Component </w:t>
            </w:r>
            <w:r w:rsidR="006A03F9">
              <w:rPr>
                <w:lang w:val="en-AU"/>
              </w:rPr>
              <w:t>1</w:t>
            </w:r>
            <w:r w:rsidR="00BC6326">
              <w:rPr>
                <w:lang w:val="en-AU"/>
              </w:rPr>
              <w:t>].</w:t>
            </w:r>
          </w:p>
          <w:p w14:paraId="6295EEB2" w14:textId="77777777" w:rsidR="00BC6326" w:rsidRDefault="00BC6326" w:rsidP="00BC6326">
            <w:pPr>
              <w:pStyle w:val="TableItem"/>
              <w:rPr>
                <w:lang w:val="en-AU"/>
              </w:rPr>
            </w:pPr>
            <w:r>
              <w:rPr>
                <w:lang w:val="en-AU"/>
              </w:rPr>
              <w:t>Accreditation against one of the following Mental Health Standards:</w:t>
            </w:r>
          </w:p>
          <w:p w14:paraId="2CF31934" w14:textId="516E1C07" w:rsidR="00BC6326" w:rsidRPr="0083413C" w:rsidRDefault="00BC6326" w:rsidP="00BC6326">
            <w:pPr>
              <w:pStyle w:val="TableItem"/>
              <w:rPr>
                <w:lang w:val="en-AU"/>
              </w:rPr>
            </w:pPr>
            <w:r w:rsidRPr="0083413C">
              <w:rPr>
                <w:lang w:val="en-AU"/>
              </w:rPr>
              <w:t>(a)</w:t>
            </w:r>
            <w:r w:rsidRPr="0083413C">
              <w:rPr>
                <w:lang w:val="en-AU"/>
              </w:rPr>
              <w:tab/>
            </w:r>
            <w:r w:rsidR="00001C84">
              <w:rPr>
                <w:lang w:val="en-AU"/>
              </w:rPr>
              <w:t xml:space="preserve"> </w:t>
            </w:r>
            <w:sdt>
              <w:sdtPr>
                <w:rPr>
                  <w:lang w:val="en-AU"/>
                </w:rPr>
                <w:id w:val="-1853478273"/>
                <w14:checkbox>
                  <w14:checked w14:val="0"/>
                  <w14:checkedState w14:val="2612" w14:font="MS Gothic"/>
                  <w14:uncheckedState w14:val="2610" w14:font="MS Gothic"/>
                </w14:checkbox>
              </w:sdtPr>
              <w:sdtEndPr/>
              <w:sdtContent>
                <w:r w:rsidR="00001C84">
                  <w:rPr>
                    <w:rFonts w:ascii="MS Gothic" w:eastAsia="MS Gothic" w:hAnsi="MS Gothic" w:hint="eastAsia"/>
                    <w:lang w:val="en-AU"/>
                  </w:rPr>
                  <w:t>☐</w:t>
                </w:r>
              </w:sdtContent>
            </w:sdt>
            <w:r w:rsidR="00001C84" w:rsidRPr="0083413C">
              <w:rPr>
                <w:lang w:val="en-AU"/>
              </w:rPr>
              <w:t xml:space="preserve"> </w:t>
            </w:r>
            <w:r w:rsidRPr="0083413C">
              <w:rPr>
                <w:lang w:val="en-AU"/>
              </w:rPr>
              <w:t xml:space="preserve">National Safety and Quality Health Service (NSQHS) Standards; or </w:t>
            </w:r>
          </w:p>
          <w:p w14:paraId="051AA102" w14:textId="1147ADBD" w:rsidR="00BC6326" w:rsidRDefault="00BC6326" w:rsidP="00BC6326">
            <w:pPr>
              <w:pStyle w:val="TableItem"/>
              <w:rPr>
                <w:lang w:val="en-AU"/>
              </w:rPr>
            </w:pPr>
            <w:r w:rsidRPr="0083413C">
              <w:rPr>
                <w:lang w:val="en-AU"/>
              </w:rPr>
              <w:t>(b)</w:t>
            </w:r>
            <w:r w:rsidRPr="0083413C">
              <w:rPr>
                <w:lang w:val="en-AU"/>
              </w:rPr>
              <w:tab/>
            </w:r>
            <w:r w:rsidR="00001C84">
              <w:rPr>
                <w:lang w:val="en-AU"/>
              </w:rPr>
              <w:t xml:space="preserve"> </w:t>
            </w:r>
            <w:sdt>
              <w:sdtPr>
                <w:rPr>
                  <w:lang w:val="en-AU"/>
                </w:rPr>
                <w:id w:val="1786618678"/>
                <w14:checkbox>
                  <w14:checked w14:val="0"/>
                  <w14:checkedState w14:val="2612" w14:font="MS Gothic"/>
                  <w14:uncheckedState w14:val="2610" w14:font="MS Gothic"/>
                </w14:checkbox>
              </w:sdtPr>
              <w:sdtEndPr/>
              <w:sdtContent>
                <w:r w:rsidR="00001C84">
                  <w:rPr>
                    <w:rFonts w:ascii="MS Gothic" w:eastAsia="MS Gothic" w:hAnsi="MS Gothic" w:hint="eastAsia"/>
                    <w:lang w:val="en-AU"/>
                  </w:rPr>
                  <w:t>☐</w:t>
                </w:r>
              </w:sdtContent>
            </w:sdt>
            <w:r w:rsidR="00001C84" w:rsidRPr="0083413C">
              <w:rPr>
                <w:lang w:val="en-AU"/>
              </w:rPr>
              <w:t xml:space="preserve"> </w:t>
            </w:r>
            <w:r w:rsidRPr="0083413C">
              <w:rPr>
                <w:lang w:val="en-AU"/>
              </w:rPr>
              <w:t>National Standards for Mental Health Services 2010</w:t>
            </w:r>
          </w:p>
          <w:p w14:paraId="7FA61562" w14:textId="77777777" w:rsidR="00001C84" w:rsidRDefault="00001C84" w:rsidP="00BC6326">
            <w:pPr>
              <w:pStyle w:val="TableItem"/>
              <w:rPr>
                <w:lang w:val="en-AU"/>
              </w:rPr>
            </w:pPr>
          </w:p>
          <w:p w14:paraId="699F7748" w14:textId="7D429DA1" w:rsidR="00BC6326" w:rsidRDefault="00BA487D" w:rsidP="00BC6326">
            <w:pPr>
              <w:pStyle w:val="TableItem"/>
              <w:rPr>
                <w:lang w:val="en-AU"/>
              </w:rPr>
            </w:pPr>
            <w:sdt>
              <w:sdtPr>
                <w:rPr>
                  <w:lang w:val="en-AU"/>
                </w:rPr>
                <w:id w:val="-1958024996"/>
                <w14:checkbox>
                  <w14:checked w14:val="0"/>
                  <w14:checkedState w14:val="2612" w14:font="MS Gothic"/>
                  <w14:uncheckedState w14:val="2610" w14:font="MS Gothic"/>
                </w14:checkbox>
              </w:sdtPr>
              <w:sdtEndPr/>
              <w:sdtContent>
                <w:r w:rsidR="00001C84">
                  <w:rPr>
                    <w:rFonts w:ascii="MS Gothic" w:eastAsia="MS Gothic" w:hAnsi="MS Gothic" w:hint="eastAsia"/>
                    <w:lang w:val="en-AU"/>
                  </w:rPr>
                  <w:t>☐</w:t>
                </w:r>
              </w:sdtContent>
            </w:sdt>
            <w:r w:rsidR="00BC6326">
              <w:rPr>
                <w:lang w:val="en-AU"/>
              </w:rPr>
              <w:t xml:space="preserve">  [Core Component </w:t>
            </w:r>
            <w:r w:rsidR="006A03F9">
              <w:rPr>
                <w:lang w:val="en-AU"/>
              </w:rPr>
              <w:t>2</w:t>
            </w:r>
            <w:r w:rsidR="00BC6326">
              <w:rPr>
                <w:lang w:val="en-AU"/>
              </w:rPr>
              <w:t>]</w:t>
            </w:r>
            <w:r w:rsidR="00BC6326" w:rsidRPr="007E63CA">
              <w:rPr>
                <w:lang w:val="en-AU"/>
              </w:rPr>
              <w:t>.</w:t>
            </w:r>
          </w:p>
          <w:p w14:paraId="25AFEFC8" w14:textId="5EB693AD" w:rsidR="00BC6326" w:rsidRDefault="00001C84" w:rsidP="00BC6326">
            <w:pPr>
              <w:pStyle w:val="TableItem"/>
              <w:rPr>
                <w:lang w:val="en-AU"/>
              </w:rPr>
            </w:pPr>
            <w:r w:rsidRPr="00001C84">
              <w:rPr>
                <w:noProof/>
                <w:lang w:val="en-AU"/>
              </w:rPr>
              <mc:AlternateContent>
                <mc:Choice Requires="wps">
                  <w:drawing>
                    <wp:anchor distT="45720" distB="45720" distL="114300" distR="114300" simplePos="0" relativeHeight="251659264" behindDoc="0" locked="0" layoutInCell="1" allowOverlap="1" wp14:anchorId="2A1B2AE3" wp14:editId="70364382">
                      <wp:simplePos x="0" y="0"/>
                      <wp:positionH relativeFrom="column">
                        <wp:posOffset>-53975</wp:posOffset>
                      </wp:positionH>
                      <wp:positionV relativeFrom="paragraph">
                        <wp:posOffset>711835</wp:posOffset>
                      </wp:positionV>
                      <wp:extent cx="6153150" cy="2867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867025"/>
                              </a:xfrm>
                              <a:prstGeom prst="rect">
                                <a:avLst/>
                              </a:prstGeom>
                              <a:solidFill>
                                <a:srgbClr val="FFFFFF"/>
                              </a:solidFill>
                              <a:ln w="9525">
                                <a:solidFill>
                                  <a:srgbClr val="000000"/>
                                </a:solidFill>
                                <a:miter lim="800000"/>
                                <a:headEnd/>
                                <a:tailEnd/>
                              </a:ln>
                            </wps:spPr>
                            <wps:txbx>
                              <w:txbxContent>
                                <w:p w14:paraId="335C9E43" w14:textId="7F7E92C3" w:rsidR="00001C84" w:rsidRDefault="00001C84">
                                  <w:r>
                                    <w:rPr>
                                      <w:lang w:val="en-AU"/>
                                    </w:rPr>
                                    <w:t>Please provide a brief overview on the potential space available and, if applicable, the relationship between yourself and the local primary care provider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1B2AE3" id="_x0000_t202" coordsize="21600,21600" o:spt="202" path="m,l,21600r21600,l21600,xe">
                      <v:stroke joinstyle="miter"/>
                      <v:path gradientshapeok="t" o:connecttype="rect"/>
                    </v:shapetype>
                    <v:shape id="Text Box 2" o:spid="_x0000_s1026" type="#_x0000_t202" style="position:absolute;left:0;text-align:left;margin-left:-4.25pt;margin-top:56.05pt;width:484.5pt;height:22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">
                      <v:textbox>
                        <w:txbxContent>
                          <w:p w14:paraId="335C9E43" w14:textId="7F7E92C3" w:rsidR="00001C84" w:rsidRDefault="00001C84">
                            <w:r>
                              <w:rPr>
                                <w:lang w:val="en-AU"/>
                              </w:rPr>
                              <w:t>Please provide a brief overview on the potential space available and, if applicable, the relationship between yourself and the local primary care provider</w:t>
                            </w:r>
                          </w:p>
                        </w:txbxContent>
                      </v:textbox>
                      <w10:wrap type="square"/>
                    </v:shape>
                  </w:pict>
                </mc:Fallback>
              </mc:AlternateContent>
            </w:r>
            <w:r w:rsidR="00BC6326">
              <w:rPr>
                <w:lang w:val="en-AU"/>
              </w:rPr>
              <w:t xml:space="preserve">Have space available in premises to deliver the service (reminder this is co-located and not stand alone) or have an established relationship/partnership/local collaboration with a local primary care provider who has space </w:t>
            </w:r>
            <w:r w:rsidR="006A03F9">
              <w:rPr>
                <w:lang w:val="en-AU"/>
              </w:rPr>
              <w:t xml:space="preserve">potentially </w:t>
            </w:r>
            <w:r w:rsidR="00BC6326">
              <w:rPr>
                <w:lang w:val="en-AU"/>
              </w:rPr>
              <w:t xml:space="preserve">available to be utilised. </w:t>
            </w:r>
          </w:p>
          <w:p w14:paraId="136DCF04" w14:textId="77777777" w:rsidR="00BC6326" w:rsidRDefault="00BC6326" w:rsidP="00BC6326">
            <w:pPr>
              <w:pStyle w:val="TableItem"/>
              <w:rPr>
                <w:lang w:val="en-AU"/>
              </w:rPr>
            </w:pPr>
          </w:p>
          <w:p w14:paraId="698E9156" w14:textId="0111FABF" w:rsidR="00BC6326" w:rsidRDefault="00BA487D" w:rsidP="00BC6326">
            <w:pPr>
              <w:pStyle w:val="TableItem"/>
              <w:rPr>
                <w:lang w:val="en-AU"/>
              </w:rPr>
            </w:pPr>
            <w:sdt>
              <w:sdtPr>
                <w:rPr>
                  <w:lang w:val="en-AU"/>
                </w:rPr>
                <w:id w:val="-716741152"/>
                <w14:checkbox>
                  <w14:checked w14:val="0"/>
                  <w14:checkedState w14:val="2612" w14:font="MS Gothic"/>
                  <w14:uncheckedState w14:val="2610" w14:font="MS Gothic"/>
                </w14:checkbox>
              </w:sdtPr>
              <w:sdtEndPr/>
              <w:sdtContent>
                <w:r w:rsidR="00001C84">
                  <w:rPr>
                    <w:rFonts w:ascii="MS Gothic" w:eastAsia="MS Gothic" w:hAnsi="MS Gothic" w:hint="eastAsia"/>
                    <w:lang w:val="en-AU"/>
                  </w:rPr>
                  <w:t>☐</w:t>
                </w:r>
              </w:sdtContent>
            </w:sdt>
            <w:r w:rsidR="00BC6326">
              <w:rPr>
                <w:lang w:val="en-AU"/>
              </w:rPr>
              <w:t xml:space="preserve">  [Core Component </w:t>
            </w:r>
            <w:r w:rsidR="006A03F9">
              <w:rPr>
                <w:lang w:val="en-AU"/>
              </w:rPr>
              <w:t>3</w:t>
            </w:r>
            <w:r w:rsidR="00BC6326">
              <w:rPr>
                <w:lang w:val="en-AU"/>
              </w:rPr>
              <w:t>]</w:t>
            </w:r>
            <w:r w:rsidR="00BC6326" w:rsidRPr="007E63CA">
              <w:rPr>
                <w:lang w:val="en-AU"/>
              </w:rPr>
              <w:t>.</w:t>
            </w:r>
          </w:p>
          <w:p w14:paraId="57AD10FE" w14:textId="77777777" w:rsidR="00BC6326" w:rsidRDefault="00BC6326" w:rsidP="00BC6326">
            <w:pPr>
              <w:pStyle w:val="TableItem"/>
              <w:rPr>
                <w:lang w:val="en-AU"/>
              </w:rPr>
            </w:pPr>
            <w:r>
              <w:rPr>
                <w:lang w:val="en-AU"/>
              </w:rPr>
              <w:t xml:space="preserve">Are a primary care organisation. </w:t>
            </w:r>
          </w:p>
          <w:p w14:paraId="74E645CF" w14:textId="3675B2F2" w:rsidR="006A03F9" w:rsidRDefault="00BA487D" w:rsidP="006A03F9">
            <w:pPr>
              <w:pStyle w:val="TableItem"/>
              <w:rPr>
                <w:lang w:val="en-AU"/>
              </w:rPr>
            </w:pPr>
            <w:sdt>
              <w:sdtPr>
                <w:rPr>
                  <w:lang w:val="en-AU"/>
                </w:rPr>
                <w:id w:val="-1753968735"/>
                <w14:checkbox>
                  <w14:checked w14:val="0"/>
                  <w14:checkedState w14:val="2612" w14:font="MS Gothic"/>
                  <w14:uncheckedState w14:val="2610" w14:font="MS Gothic"/>
                </w14:checkbox>
              </w:sdtPr>
              <w:sdtEndPr/>
              <w:sdtContent>
                <w:r w:rsidR="00001C84">
                  <w:rPr>
                    <w:rFonts w:ascii="MS Gothic" w:eastAsia="MS Gothic" w:hAnsi="MS Gothic" w:hint="eastAsia"/>
                    <w:lang w:val="en-AU"/>
                  </w:rPr>
                  <w:t>☐</w:t>
                </w:r>
              </w:sdtContent>
            </w:sdt>
            <w:r w:rsidR="00001C84">
              <w:rPr>
                <w:lang w:val="en-AU"/>
              </w:rPr>
              <w:t xml:space="preserve"> Yes  </w:t>
            </w:r>
            <w:sdt>
              <w:sdtPr>
                <w:rPr>
                  <w:lang w:val="en-AU"/>
                </w:rPr>
                <w:id w:val="891552929"/>
                <w14:checkbox>
                  <w14:checked w14:val="0"/>
                  <w14:checkedState w14:val="2612" w14:font="MS Gothic"/>
                  <w14:uncheckedState w14:val="2610" w14:font="MS Gothic"/>
                </w14:checkbox>
              </w:sdtPr>
              <w:sdtEndPr/>
              <w:sdtContent>
                <w:r w:rsidR="00001C84">
                  <w:rPr>
                    <w:rFonts w:ascii="MS Gothic" w:eastAsia="MS Gothic" w:hAnsi="MS Gothic" w:hint="eastAsia"/>
                    <w:lang w:val="en-AU"/>
                  </w:rPr>
                  <w:t>☐</w:t>
                </w:r>
              </w:sdtContent>
            </w:sdt>
            <w:r w:rsidR="00001C84">
              <w:rPr>
                <w:lang w:val="en-AU"/>
              </w:rPr>
              <w:t xml:space="preserve"> No</w:t>
            </w:r>
          </w:p>
          <w:p w14:paraId="5C5EBC83" w14:textId="77777777" w:rsidR="00581F15" w:rsidRDefault="00581F15" w:rsidP="006A03F9">
            <w:pPr>
              <w:pStyle w:val="TableItem"/>
              <w:rPr>
                <w:lang w:val="en-AU"/>
              </w:rPr>
            </w:pPr>
          </w:p>
          <w:p w14:paraId="0101DF1A" w14:textId="43F9CA1B" w:rsidR="006A03F9" w:rsidRDefault="00BA487D" w:rsidP="006A03F9">
            <w:pPr>
              <w:pStyle w:val="TableItem"/>
              <w:rPr>
                <w:lang w:val="en-AU"/>
              </w:rPr>
            </w:pPr>
            <w:sdt>
              <w:sdtPr>
                <w:rPr>
                  <w:lang w:val="en-AU"/>
                </w:rPr>
                <w:id w:val="-1433355015"/>
                <w14:checkbox>
                  <w14:checked w14:val="0"/>
                  <w14:checkedState w14:val="2612" w14:font="MS Gothic"/>
                  <w14:uncheckedState w14:val="2610" w14:font="MS Gothic"/>
                </w14:checkbox>
              </w:sdtPr>
              <w:sdtEndPr/>
              <w:sdtContent>
                <w:r w:rsidR="006A03F9">
                  <w:rPr>
                    <w:rFonts w:ascii="MS Gothic" w:eastAsia="MS Gothic" w:hAnsi="MS Gothic" w:hint="eastAsia"/>
                    <w:lang w:val="en-AU"/>
                  </w:rPr>
                  <w:t>☐</w:t>
                </w:r>
              </w:sdtContent>
            </w:sdt>
            <w:r w:rsidR="006A03F9">
              <w:rPr>
                <w:lang w:val="en-AU"/>
              </w:rPr>
              <w:t xml:space="preserve">  [Core Component 4]</w:t>
            </w:r>
            <w:r w:rsidR="006A03F9" w:rsidRPr="007E63CA">
              <w:rPr>
                <w:lang w:val="en-AU"/>
              </w:rPr>
              <w:t>.</w:t>
            </w:r>
          </w:p>
          <w:p w14:paraId="1F10B38B" w14:textId="0CF275E6" w:rsidR="006A03F9" w:rsidRDefault="00001C84" w:rsidP="006A03F9">
            <w:pPr>
              <w:pStyle w:val="TableItem"/>
              <w:rPr>
                <w:lang w:val="en-AU"/>
              </w:rPr>
            </w:pPr>
            <w:r w:rsidRPr="00001C84">
              <w:rPr>
                <w:noProof/>
                <w:lang w:val="en-AU"/>
              </w:rPr>
              <mc:AlternateContent>
                <mc:Choice Requires="wps">
                  <w:drawing>
                    <wp:anchor distT="45720" distB="45720" distL="114300" distR="114300" simplePos="0" relativeHeight="251661312" behindDoc="0" locked="0" layoutInCell="1" allowOverlap="1" wp14:anchorId="4CA1B984" wp14:editId="7356E94C">
                      <wp:simplePos x="0" y="0"/>
                      <wp:positionH relativeFrom="column">
                        <wp:posOffset>-57785</wp:posOffset>
                      </wp:positionH>
                      <wp:positionV relativeFrom="paragraph">
                        <wp:posOffset>273050</wp:posOffset>
                      </wp:positionV>
                      <wp:extent cx="6153150" cy="28670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867025"/>
                              </a:xfrm>
                              <a:prstGeom prst="rect">
                                <a:avLst/>
                              </a:prstGeom>
                              <a:solidFill>
                                <a:srgbClr val="FFFFFF"/>
                              </a:solidFill>
                              <a:ln w="9525">
                                <a:solidFill>
                                  <a:srgbClr val="000000"/>
                                </a:solidFill>
                                <a:miter lim="800000"/>
                                <a:headEnd/>
                                <a:tailEnd/>
                              </a:ln>
                            </wps:spPr>
                            <wps:txbx>
                              <w:txbxContent>
                                <w:p w14:paraId="7F584F9F" w14:textId="7227CFCE" w:rsidR="00001C84" w:rsidRDefault="00001C84" w:rsidP="00001C84">
                                  <w:r>
                                    <w:rPr>
                                      <w:lang w:val="en-AU"/>
                                    </w:rPr>
                                    <w:t>Please provide a brief overview of the location of the premises</w:t>
                                  </w:r>
                                  <w:r w:rsidR="00581F15">
                                    <w:rPr>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1B984" id="_x0000_s1027" type="#_x0000_t202" style="position:absolute;left:0;text-align:left;margin-left:-4.55pt;margin-top:21.5pt;width:484.5pt;height:225.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">
                      <v:textbox>
                        <w:txbxContent>
                          <w:p w14:paraId="7F584F9F" w14:textId="7227CFCE" w:rsidR="00001C84" w:rsidRDefault="00001C84" w:rsidP="00001C84">
                            <w:r>
                              <w:rPr>
                                <w:lang w:val="en-AU"/>
                              </w:rPr>
                              <w:t>Please provide a brief overview of the location of the premises</w:t>
                            </w:r>
                            <w:r w:rsidR="00581F15">
                              <w:rPr>
                                <w:lang w:val="en-AU"/>
                              </w:rPr>
                              <w:t>:</w:t>
                            </w:r>
                          </w:p>
                        </w:txbxContent>
                      </v:textbox>
                      <w10:wrap type="square"/>
                    </v:shape>
                  </w:pict>
                </mc:Fallback>
              </mc:AlternateContent>
            </w:r>
            <w:r w:rsidR="006A03F9">
              <w:rPr>
                <w:lang w:val="en-AU"/>
              </w:rPr>
              <w:t>Potential premises are centrally located in main part of Northam townsite (close proximity to Fitzgerald Street East)</w:t>
            </w:r>
          </w:p>
          <w:p w14:paraId="21408CC6" w14:textId="472A56CA" w:rsidR="00701241" w:rsidRDefault="00BA487D" w:rsidP="00701241">
            <w:pPr>
              <w:pStyle w:val="TableItem"/>
              <w:rPr>
                <w:lang w:val="en-AU"/>
              </w:rPr>
            </w:pPr>
            <w:sdt>
              <w:sdtPr>
                <w:rPr>
                  <w:lang w:val="en-AU"/>
                </w:rPr>
                <w:id w:val="392931175"/>
                <w14:checkbox>
                  <w14:checked w14:val="0"/>
                  <w14:checkedState w14:val="2612" w14:font="MS Gothic"/>
                  <w14:uncheckedState w14:val="2610" w14:font="MS Gothic"/>
                </w14:checkbox>
              </w:sdtPr>
              <w:sdtEndPr/>
              <w:sdtContent>
                <w:r w:rsidR="00701241">
                  <w:rPr>
                    <w:rFonts w:ascii="MS Gothic" w:eastAsia="MS Gothic" w:hAnsi="MS Gothic" w:hint="eastAsia"/>
                    <w:lang w:val="en-AU"/>
                  </w:rPr>
                  <w:t>☐</w:t>
                </w:r>
              </w:sdtContent>
            </w:sdt>
            <w:r w:rsidR="00701241">
              <w:rPr>
                <w:lang w:val="en-AU"/>
              </w:rPr>
              <w:t xml:space="preserve">  [Core Component 5]</w:t>
            </w:r>
            <w:r w:rsidR="00701241" w:rsidRPr="007E63CA">
              <w:rPr>
                <w:lang w:val="en-AU"/>
              </w:rPr>
              <w:t>.</w:t>
            </w:r>
          </w:p>
          <w:p w14:paraId="1D6A8D9A" w14:textId="5D4F09E8" w:rsidR="006A03F9" w:rsidRDefault="00600F9A" w:rsidP="007B4019">
            <w:pPr>
              <w:pStyle w:val="TableItem"/>
              <w:rPr>
                <w:lang w:val="en-AU"/>
              </w:rPr>
            </w:pPr>
            <w:r w:rsidRPr="00001C84">
              <w:rPr>
                <w:noProof/>
                <w:lang w:val="en-AU"/>
              </w:rPr>
              <mc:AlternateContent>
                <mc:Choice Requires="wps">
                  <w:drawing>
                    <wp:anchor distT="45720" distB="45720" distL="114300" distR="114300" simplePos="0" relativeHeight="251658240" behindDoc="0" locked="0" layoutInCell="1" allowOverlap="1" wp14:anchorId="7C346479" wp14:editId="025D40FC">
                      <wp:simplePos x="0" y="0"/>
                      <wp:positionH relativeFrom="column">
                        <wp:posOffset>-53975</wp:posOffset>
                      </wp:positionH>
                      <wp:positionV relativeFrom="paragraph">
                        <wp:posOffset>812165</wp:posOffset>
                      </wp:positionV>
                      <wp:extent cx="6153150" cy="30194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019425"/>
                              </a:xfrm>
                              <a:prstGeom prst="rect">
                                <a:avLst/>
                              </a:prstGeom>
                              <a:solidFill>
                                <a:srgbClr val="FFFFFF"/>
                              </a:solidFill>
                              <a:ln w="9525">
                                <a:solidFill>
                                  <a:srgbClr val="000000"/>
                                </a:solidFill>
                                <a:miter lim="800000"/>
                                <a:headEnd/>
                                <a:tailEnd/>
                              </a:ln>
                            </wps:spPr>
                            <wps:txbx>
                              <w:txbxContent>
                                <w:p w14:paraId="38898506" w14:textId="7BC410CC" w:rsidR="00701241" w:rsidRDefault="00701241" w:rsidP="00701241">
                                  <w:r>
                                    <w:rPr>
                                      <w:lang w:val="en-AU"/>
                                    </w:rPr>
                                    <w:t xml:space="preserve">Please provide a brief overview of </w:t>
                                  </w:r>
                                  <w:r w:rsidR="00A552D1">
                                    <w:rPr>
                                      <w:lang w:val="en-AU"/>
                                    </w:rPr>
                                    <w:t>your experience</w:t>
                                  </w:r>
                                  <w:r w:rsidR="0094416D">
                                    <w:rPr>
                                      <w:lang w:val="en-AU"/>
                                    </w:rPr>
                                    <w:t>/examples in having multidisciplinary coll</w:t>
                                  </w:r>
                                  <w:r w:rsidR="00C10678">
                                    <w:rPr>
                                      <w:lang w:val="en-AU"/>
                                    </w:rPr>
                                    <w:t>a</w:t>
                                  </w:r>
                                  <w:r w:rsidR="0094416D">
                                    <w:rPr>
                                      <w:lang w:val="en-AU"/>
                                    </w:rPr>
                                    <w:t xml:space="preserve">borative teams for service provision </w:t>
                                  </w:r>
                                  <w:r w:rsidR="00F37123">
                                    <w:rPr>
                                      <w:lang w:val="en-AU"/>
                                    </w:rPr>
                                    <w:t>and</w:t>
                                  </w:r>
                                  <w:r w:rsidR="00C10678">
                                    <w:rPr>
                                      <w:lang w:val="en-AU"/>
                                    </w:rPr>
                                    <w:t xml:space="preserve"> the associated</w:t>
                                  </w:r>
                                  <w:r w:rsidR="00F37123">
                                    <w:rPr>
                                      <w:lang w:val="en-AU"/>
                                    </w:rPr>
                                    <w:t xml:space="preserve"> clinical governance arrangement</w:t>
                                  </w:r>
                                  <w:r w:rsidR="001D0F43">
                                    <w:rPr>
                                      <w:lang w:val="en-AU"/>
                                    </w:rPr>
                                    <w:t>s</w:t>
                                  </w:r>
                                  <w:r>
                                    <w:rPr>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46479" id="_x0000_s1028" type="#_x0000_t202" style="position:absolute;left:0;text-align:left;margin-left:-4.25pt;margin-top:63.95pt;width:484.5pt;height:237.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">
                      <v:textbox>
                        <w:txbxContent>
                          <w:p w14:paraId="38898506" w14:textId="7BC410CC" w:rsidR="00701241" w:rsidRDefault="00701241" w:rsidP="00701241">
                            <w:r>
                              <w:rPr>
                                <w:lang w:val="en-AU"/>
                              </w:rPr>
                              <w:t xml:space="preserve">Please provide a brief overview of </w:t>
                            </w:r>
                            <w:r w:rsidR="00A552D1">
                              <w:rPr>
                                <w:lang w:val="en-AU"/>
                              </w:rPr>
                              <w:t>your experience</w:t>
                            </w:r>
                            <w:r w:rsidR="0094416D">
                              <w:rPr>
                                <w:lang w:val="en-AU"/>
                              </w:rPr>
                              <w:t>/examples in having multidisciplinary coll</w:t>
                            </w:r>
                            <w:r w:rsidR="00C10678">
                              <w:rPr>
                                <w:lang w:val="en-AU"/>
                              </w:rPr>
                              <w:t>a</w:t>
                            </w:r>
                            <w:r w:rsidR="0094416D">
                              <w:rPr>
                                <w:lang w:val="en-AU"/>
                              </w:rPr>
                              <w:t xml:space="preserve">borative teams for service provision </w:t>
                            </w:r>
                            <w:r w:rsidR="00F37123">
                              <w:rPr>
                                <w:lang w:val="en-AU"/>
                              </w:rPr>
                              <w:t>and</w:t>
                            </w:r>
                            <w:r w:rsidR="00C10678">
                              <w:rPr>
                                <w:lang w:val="en-AU"/>
                              </w:rPr>
                              <w:t xml:space="preserve"> the associated</w:t>
                            </w:r>
                            <w:r w:rsidR="00F37123">
                              <w:rPr>
                                <w:lang w:val="en-AU"/>
                              </w:rPr>
                              <w:t xml:space="preserve"> clinical governance arrangement</w:t>
                            </w:r>
                            <w:r w:rsidR="001D0F43">
                              <w:rPr>
                                <w:lang w:val="en-AU"/>
                              </w:rPr>
                              <w:t>s</w:t>
                            </w:r>
                            <w:r>
                              <w:rPr>
                                <w:lang w:val="en-AU"/>
                              </w:rPr>
                              <w:t>:</w:t>
                            </w:r>
                          </w:p>
                        </w:txbxContent>
                      </v:textbox>
                      <w10:wrap type="square"/>
                    </v:shape>
                  </w:pict>
                </mc:Fallback>
              </mc:AlternateContent>
            </w:r>
            <w:r w:rsidR="001D0F43">
              <w:rPr>
                <w:lang w:val="en-AU"/>
              </w:rPr>
              <w:t>Workfor</w:t>
            </w:r>
            <w:r w:rsidR="00CD3297">
              <w:rPr>
                <w:lang w:val="en-AU"/>
              </w:rPr>
              <w:t xml:space="preserve">ce – a multidisciplinary collaborative approach. Under core functions of the Head to Health Modal (more info available at </w:t>
            </w:r>
            <w:hyperlink r:id="rId12" w:history="1">
              <w:r w:rsidR="00D23687" w:rsidRPr="00227ECE">
                <w:rPr>
                  <w:rStyle w:val="Hyperlink"/>
                  <w:lang w:val="en-AU"/>
                </w:rPr>
                <w:t>https://www.health.gov.au/resources/publications/service-model-for-head-to-health-adult-mental-health-centres-and-satellites-revised-june-2021</w:t>
              </w:r>
            </w:hyperlink>
            <w:r w:rsidR="00D23687">
              <w:rPr>
                <w:lang w:val="en-AU"/>
              </w:rPr>
              <w:t xml:space="preserve">) </w:t>
            </w:r>
            <w:r w:rsidR="007E106F">
              <w:rPr>
                <w:lang w:val="en-AU"/>
              </w:rPr>
              <w:t>sites will establish multidisciplinary collaborative team</w:t>
            </w:r>
            <w:r>
              <w:rPr>
                <w:lang w:val="en-AU"/>
              </w:rPr>
              <w:t>s</w:t>
            </w:r>
            <w:r w:rsidR="007E106F">
              <w:rPr>
                <w:lang w:val="en-AU"/>
              </w:rPr>
              <w:t xml:space="preserve"> with appropriate clinical governance. </w:t>
            </w:r>
          </w:p>
        </w:tc>
      </w:tr>
      <w:tr w:rsidR="00BC6326" w:rsidRPr="004E5653" w14:paraId="12BD3620" w14:textId="77777777" w:rsidTr="00BC6326">
        <w:trPr>
          <w:trHeight w:val="426"/>
        </w:trPr>
        <w:tc>
          <w:tcPr>
            <w:tcW w:w="9741" w:type="dxa"/>
            <w:gridSpan w:val="3"/>
            <w:shd w:val="clear" w:color="auto" w:fill="D9D9D9" w:themeFill="background1" w:themeFillShade="D9"/>
            <w:vAlign w:val="center"/>
          </w:tcPr>
          <w:p w14:paraId="3BBE6889" w14:textId="77777777" w:rsidR="00BC6326" w:rsidRPr="00796D3A" w:rsidRDefault="00BC6326" w:rsidP="00BC6326">
            <w:pPr>
              <w:pStyle w:val="TableItem"/>
              <w:rPr>
                <w:lang w:val="en-AU"/>
              </w:rPr>
            </w:pPr>
            <w:r>
              <w:rPr>
                <w:lang w:val="en-AU"/>
              </w:rPr>
              <w:lastRenderedPageBreak/>
              <w:t xml:space="preserve"> Please include any additional comments you wish to make</w:t>
            </w:r>
          </w:p>
        </w:tc>
      </w:tr>
      <w:tr w:rsidR="00BC6326" w:rsidRPr="004E5653" w14:paraId="3B657819" w14:textId="77777777" w:rsidTr="00BC6326">
        <w:trPr>
          <w:trHeight w:val="425"/>
        </w:trPr>
        <w:tc>
          <w:tcPr>
            <w:tcW w:w="9741" w:type="dxa"/>
            <w:gridSpan w:val="3"/>
            <w:vAlign w:val="center"/>
          </w:tcPr>
          <w:p w14:paraId="7FD221BE" w14:textId="77777777" w:rsidR="00BC6326" w:rsidRPr="00C00A61" w:rsidRDefault="00BC6326" w:rsidP="00BC6326">
            <w:pPr>
              <w:pStyle w:val="TableItem"/>
              <w:rPr>
                <w:color w:val="808080"/>
                <w:lang w:val="en-AU"/>
              </w:rPr>
            </w:pPr>
          </w:p>
        </w:tc>
      </w:tr>
    </w:tbl>
    <w:p w14:paraId="474E2AD0" w14:textId="77777777" w:rsidR="000250CC" w:rsidRPr="00716354" w:rsidRDefault="000250CC" w:rsidP="007B4019"/>
    <w:sectPr w:rsidR="000250CC" w:rsidRPr="00716354" w:rsidSect="006A03F9">
      <w:headerReference w:type="default" r:id="rId13"/>
      <w:footerReference w:type="default" r:id="rId14"/>
      <w:headerReference w:type="first" r:id="rId15"/>
      <w:footerReference w:type="first" r:id="rId16"/>
      <w:pgSz w:w="11906" w:h="16838" w:code="9"/>
      <w:pgMar w:top="1418" w:right="1077" w:bottom="568" w:left="1077" w:header="709" w:footer="8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A26F9" w14:textId="77777777" w:rsidR="00701024" w:rsidRPr="00F340F6" w:rsidRDefault="00701024" w:rsidP="0002354A">
      <w:r>
        <w:separator/>
      </w:r>
    </w:p>
  </w:endnote>
  <w:endnote w:type="continuationSeparator" w:id="0">
    <w:p w14:paraId="462BC55E" w14:textId="77777777" w:rsidR="00701024" w:rsidRPr="00F340F6" w:rsidRDefault="00701024" w:rsidP="0002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C367B86-7F00-4CD7-BFF4-8139ACD7EA35}"/>
    <w:embedBold r:id="rId2" w:fontKey="{868C937F-2CE8-4656-AFE6-B0C074348A78}"/>
    <w:embedItalic r:id="rId3" w:fontKey="{1C955878-B8E1-4604-B4EB-02E50EC4BDAA}"/>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602DA863-9A59-43AE-A190-0EF693AEDC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533F" w14:textId="77777777" w:rsidR="007E1ED9" w:rsidRDefault="007E1ED9" w:rsidP="00DA3FFE">
    <w:pPr>
      <w:pStyle w:val="Footer"/>
      <w:jc w:val="center"/>
      <w:rPr>
        <w:lang w:val="en-AU"/>
      </w:rPr>
    </w:pPr>
  </w:p>
  <w:tbl>
    <w:tblPr>
      <w:tblStyle w:val="TableGrid"/>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667"/>
    </w:tblGrid>
    <w:tr w:rsidR="007E1ED9" w14:paraId="49BDA988" w14:textId="77777777" w:rsidTr="00C533CF">
      <w:tc>
        <w:tcPr>
          <w:tcW w:w="8075" w:type="dxa"/>
        </w:tcPr>
        <w:p w14:paraId="63EF96D0" w14:textId="77777777" w:rsidR="007E1ED9" w:rsidRDefault="007E1ED9" w:rsidP="00C533CF">
          <w:pPr>
            <w:pStyle w:val="Footer"/>
            <w:ind w:hanging="115"/>
            <w:jc w:val="left"/>
            <w:rPr>
              <w:lang w:val="en-AU"/>
            </w:rPr>
          </w:pPr>
          <w:r w:rsidRPr="005212E5">
            <w:rPr>
              <w:lang w:val="en-AU"/>
            </w:rPr>
            <w:t>0401 RFx-PtA-BckgrndInfo-Rev</w:t>
          </w:r>
          <w:r w:rsidR="00801E86">
            <w:rPr>
              <w:lang w:val="en-AU"/>
            </w:rPr>
            <w:t>2.0-SAL080322</w:t>
          </w:r>
        </w:p>
      </w:tc>
      <w:tc>
        <w:tcPr>
          <w:tcW w:w="1667" w:type="dxa"/>
        </w:tcPr>
        <w:p w14:paraId="79799E5F" w14:textId="6746B56A" w:rsidR="007E1ED9" w:rsidRDefault="007E1ED9" w:rsidP="00C533CF">
          <w:pPr>
            <w:pStyle w:val="Footer"/>
            <w:jc w:val="right"/>
            <w:rPr>
              <w:lang w:val="en-AU"/>
            </w:rPr>
          </w:pPr>
          <w:r w:rsidRPr="001B4AA2">
            <w:t xml:space="preserve">Page </w:t>
          </w:r>
          <w:r w:rsidRPr="001B4AA2">
            <w:fldChar w:fldCharType="begin"/>
          </w:r>
          <w:r w:rsidRPr="001B4AA2">
            <w:instrText xml:space="preserve"> PAGE   \* MERGEFORMAT </w:instrText>
          </w:r>
          <w:r w:rsidRPr="001B4AA2">
            <w:fldChar w:fldCharType="separate"/>
          </w:r>
          <w:r>
            <w:t>1</w:t>
          </w:r>
          <w:r w:rsidRPr="001B4AA2">
            <w:fldChar w:fldCharType="end"/>
          </w:r>
          <w:r w:rsidRPr="001B4AA2">
            <w:t xml:space="preserve"> of </w:t>
          </w:r>
          <w:r>
            <w:rPr>
              <w:noProof/>
            </w:rPr>
            <w:fldChar w:fldCharType="begin"/>
          </w:r>
          <w:r>
            <w:rPr>
              <w:noProof/>
            </w:rPr>
            <w:instrText xml:space="preserve"> SECTIONPAGES   \* MERGEFORMAT </w:instrText>
          </w:r>
          <w:r>
            <w:rPr>
              <w:noProof/>
            </w:rPr>
            <w:fldChar w:fldCharType="separate"/>
          </w:r>
          <w:r w:rsidR="00BA487D">
            <w:rPr>
              <w:noProof/>
            </w:rPr>
            <w:t>6</w:t>
          </w:r>
          <w:r>
            <w:rPr>
              <w:noProof/>
            </w:rPr>
            <w:fldChar w:fldCharType="end"/>
          </w:r>
        </w:p>
      </w:tc>
    </w:tr>
  </w:tbl>
  <w:p w14:paraId="0C1DAC89" w14:textId="77777777" w:rsidR="007E1ED9" w:rsidRPr="00DA3FFE" w:rsidRDefault="007E1ED9" w:rsidP="00C533CF">
    <w:pPr>
      <w:pStyle w:val="Footer"/>
      <w:rPr>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 w:type="dxa"/>
      <w:tblLook w:val="0000" w:firstRow="0" w:lastRow="0" w:firstColumn="0" w:lastColumn="0" w:noHBand="0" w:noVBand="0"/>
    </w:tblPr>
    <w:tblGrid>
      <w:gridCol w:w="3018"/>
    </w:tblGrid>
    <w:tr w:rsidR="007E1ED9" w:rsidRPr="004E5653" w14:paraId="3AF0F7BB" w14:textId="77777777" w:rsidTr="00F308CB">
      <w:trPr>
        <w:trHeight w:val="80"/>
      </w:trPr>
      <w:tc>
        <w:tcPr>
          <w:tcW w:w="3018" w:type="dxa"/>
          <w:vAlign w:val="center"/>
        </w:tcPr>
        <w:p w14:paraId="21CC6FFD" w14:textId="77777777" w:rsidR="007E1ED9" w:rsidRPr="004E5653" w:rsidRDefault="007E1ED9" w:rsidP="00297B71">
          <w:pPr>
            <w:pStyle w:val="Footer"/>
            <w:spacing w:before="60"/>
            <w:jc w:val="right"/>
          </w:pPr>
          <w:r w:rsidRPr="004E5653">
            <w:t xml:space="preserve">Page </w:t>
          </w:r>
          <w:r>
            <w:fldChar w:fldCharType="begin"/>
          </w:r>
          <w:r>
            <w:instrText xml:space="preserve"> PAGE  \* Arabic </w:instrText>
          </w:r>
          <w:r>
            <w:fldChar w:fldCharType="separate"/>
          </w:r>
          <w:r>
            <w:rPr>
              <w:noProof/>
            </w:rPr>
            <w:t>0</w:t>
          </w:r>
          <w:r>
            <w:fldChar w:fldCharType="end"/>
          </w:r>
          <w:r w:rsidRPr="004E5653">
            <w:t xml:space="preserve"> of </w:t>
          </w:r>
          <w:r w:rsidR="007B58F8">
            <w:fldChar w:fldCharType="begin"/>
          </w:r>
          <w:r w:rsidR="007B58F8">
            <w:instrText xml:space="preserve"> SECTIONPAGES  </w:instrText>
          </w:r>
          <w:r w:rsidR="007B58F8">
            <w:fldChar w:fldCharType="separate"/>
          </w:r>
          <w:r>
            <w:rPr>
              <w:noProof/>
            </w:rPr>
            <w:t>2</w:t>
          </w:r>
          <w:r w:rsidR="007B58F8">
            <w:rPr>
              <w:noProof/>
            </w:rPr>
            <w:fldChar w:fldCharType="end"/>
          </w:r>
        </w:p>
      </w:tc>
    </w:tr>
    <w:tr w:rsidR="007E1ED9" w:rsidRPr="004E5653" w14:paraId="7E4BEAE3" w14:textId="77777777" w:rsidTr="00F308CB">
      <w:trPr>
        <w:trHeight w:val="80"/>
      </w:trPr>
      <w:tc>
        <w:tcPr>
          <w:tcW w:w="3018" w:type="dxa"/>
          <w:vAlign w:val="center"/>
        </w:tcPr>
        <w:p w14:paraId="495C8AF6" w14:textId="77777777" w:rsidR="007E1ED9" w:rsidRPr="004E5653" w:rsidRDefault="007E1ED9" w:rsidP="00297B71">
          <w:pPr>
            <w:pStyle w:val="Footer"/>
            <w:spacing w:before="60"/>
          </w:pPr>
        </w:p>
      </w:tc>
    </w:tr>
  </w:tbl>
  <w:p w14:paraId="417EF968" w14:textId="77777777" w:rsidR="007E1ED9" w:rsidRDefault="007E1ED9">
    <w:pPr>
      <w:pStyle w:val="Footer"/>
    </w:pPr>
    <w:r>
      <w:rPr>
        <w:noProof/>
        <w:lang w:val="en-AU" w:eastAsia="en-AU"/>
      </w:rPr>
      <w:drawing>
        <wp:anchor distT="0" distB="0" distL="114300" distR="114300" simplePos="0" relativeHeight="251667456" behindDoc="1" locked="0" layoutInCell="1" allowOverlap="1" wp14:anchorId="353D6F5B" wp14:editId="10E5B5AD">
          <wp:simplePos x="0" y="0"/>
          <wp:positionH relativeFrom="page">
            <wp:align>right</wp:align>
          </wp:positionH>
          <wp:positionV relativeFrom="page">
            <wp:align>bottom</wp:align>
          </wp:positionV>
          <wp:extent cx="7632000" cy="1361310"/>
          <wp:effectExtent l="0" t="0" r="0" b="0"/>
          <wp:wrapNone/>
          <wp:docPr id="18" name="Picture 18" descr="Data:2. Current Projects:7878_WAPHA_Info Sheet Template:1.Working Files:Links:7878_WAHPA_Info Sheet Template_BOTTOM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2. Current Projects:7878_WAPHA_Info Sheet Template:1.Working Files:Links:7878_WAHPA_Info Sheet Template_BOTTOM_v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00" cy="13613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820F5" w14:textId="77777777" w:rsidR="00701024" w:rsidRPr="00F340F6" w:rsidRDefault="00701024" w:rsidP="0002354A">
      <w:r>
        <w:separator/>
      </w:r>
    </w:p>
  </w:footnote>
  <w:footnote w:type="continuationSeparator" w:id="0">
    <w:p w14:paraId="6C5125D4" w14:textId="77777777" w:rsidR="00701024" w:rsidRPr="00F340F6" w:rsidRDefault="00701024" w:rsidP="00023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92A2" w14:textId="07A41812" w:rsidR="007E1ED9" w:rsidRPr="00881756" w:rsidRDefault="0083413C" w:rsidP="000D5FEF">
    <w:pPr>
      <w:pStyle w:val="Header"/>
    </w:pPr>
    <w:r>
      <w:rPr>
        <w:lang w:val="en-AU"/>
      </w:rPr>
      <w:t>E</w:t>
    </w:r>
    <w:r w:rsidR="00555298">
      <w:rPr>
        <w:lang w:val="en-AU"/>
      </w:rPr>
      <w:t>OI</w:t>
    </w:r>
    <w:r w:rsidR="00555298" w:rsidRPr="00881756">
      <w:t xml:space="preserve"> </w:t>
    </w:r>
    <w:r w:rsidR="007E1ED9" w:rsidRPr="00881756">
      <w:t>for</w:t>
    </w:r>
    <w:r w:rsidR="007E1ED9" w:rsidRPr="00881756">
      <w:rPr>
        <w:lang w:val="en-AU"/>
      </w:rPr>
      <w:t xml:space="preserve">: </w:t>
    </w:r>
    <w:r w:rsidRPr="0083413C">
      <w:rPr>
        <w:lang w:val="en-AU"/>
      </w:rPr>
      <w:t>Head to Health Adult Mental Health - Satellite (Northam)</w:t>
    </w:r>
  </w:p>
  <w:p w14:paraId="2C73FF29" w14:textId="6776977C" w:rsidR="007E1ED9" w:rsidRPr="00AF771E" w:rsidRDefault="007E1ED9" w:rsidP="000D5FEF">
    <w:pPr>
      <w:pStyle w:val="Header"/>
      <w:rPr>
        <w:lang w:val="en-AU"/>
      </w:rPr>
    </w:pPr>
    <w:r w:rsidRPr="00881756">
      <w:t xml:space="preserve">Request No: </w:t>
    </w:r>
    <w:permStart w:id="939789817" w:edGrp="everyone"/>
    <w:r>
      <w:rPr>
        <w:noProof/>
      </w:rPr>
      <w:drawing>
        <wp:anchor distT="0" distB="0" distL="114300" distR="114300" simplePos="0" relativeHeight="251694080" behindDoc="1" locked="0" layoutInCell="1" allowOverlap="1" wp14:anchorId="729854D4" wp14:editId="58FB4565">
          <wp:simplePos x="0" y="0"/>
          <wp:positionH relativeFrom="page">
            <wp:posOffset>3996690</wp:posOffset>
          </wp:positionH>
          <wp:positionV relativeFrom="page">
            <wp:posOffset>198120</wp:posOffset>
          </wp:positionV>
          <wp:extent cx="2934000" cy="763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000" cy="76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854">
      <w:rPr>
        <w:lang w:val="en-AU"/>
      </w:rPr>
      <w:t>EOI2023-1</w:t>
    </w:r>
    <w:permEnd w:id="939789817"/>
  </w:p>
  <w:p w14:paraId="7910851C" w14:textId="77777777" w:rsidR="007E1ED9" w:rsidRPr="000D5FEF" w:rsidRDefault="007E1ED9" w:rsidP="000D5F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B769" w14:textId="77777777" w:rsidR="007E1ED9" w:rsidRDefault="007E1ED9" w:rsidP="00F51042">
    <w:pPr>
      <w:pStyle w:val="Header"/>
    </w:pPr>
  </w:p>
  <w:p w14:paraId="5CC2F615" w14:textId="77777777" w:rsidR="007E1ED9" w:rsidRDefault="007E1ED9" w:rsidP="00F51042">
    <w:pPr>
      <w:pStyle w:val="Header"/>
    </w:pPr>
    <w:r w:rsidRPr="007E2272">
      <w:rPr>
        <w:rStyle w:val="Heading5Char"/>
        <w:noProof/>
        <w:lang w:val="en-AU" w:eastAsia="en-AU"/>
      </w:rPr>
      <w:drawing>
        <wp:anchor distT="0" distB="0" distL="114300" distR="114300" simplePos="0" relativeHeight="251665408" behindDoc="1" locked="0" layoutInCell="1" allowOverlap="1" wp14:anchorId="3AA2219D" wp14:editId="78F0496A">
          <wp:simplePos x="0" y="0"/>
          <wp:positionH relativeFrom="page">
            <wp:posOffset>0</wp:posOffset>
          </wp:positionH>
          <wp:positionV relativeFrom="paragraph">
            <wp:posOffset>-421640</wp:posOffset>
          </wp:positionV>
          <wp:extent cx="7632000" cy="1462762"/>
          <wp:effectExtent l="0" t="0" r="7620" b="4445"/>
          <wp:wrapNone/>
          <wp:docPr id="17" name="Picture 17" descr="Data:2. Current Projects:7878_WAPHA_Info Sheet Template:1.Working Files:Links:7878_WAHPA_Info Sheet Template_TOP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2. Current Projects:7878_WAPHA_Info Sheet Template:1.Working Files:Links:7878_WAHPA_Info Sheet Template_TOP_v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00" cy="146276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5C70"/>
    <w:multiLevelType w:val="hybridMultilevel"/>
    <w:tmpl w:val="05D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AF07DB"/>
    <w:multiLevelType w:val="hybridMultilevel"/>
    <w:tmpl w:val="430C99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5A430F4"/>
    <w:multiLevelType w:val="hybridMultilevel"/>
    <w:tmpl w:val="C32CF998"/>
    <w:lvl w:ilvl="0" w:tplc="6004E86A">
      <w:start w:val="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B84AC9"/>
    <w:multiLevelType w:val="multilevel"/>
    <w:tmpl w:val="D72E9158"/>
    <w:lvl w:ilvl="0">
      <w:start w:val="1"/>
      <w:numFmt w:val="none"/>
      <w:pStyle w:val="Heading1"/>
      <w:suff w:val="nothing"/>
      <w:lvlText w:val=""/>
      <w:lvlJc w:val="left"/>
      <w:pPr>
        <w:ind w:left="0" w:firstLine="0"/>
      </w:pPr>
      <w:rPr>
        <w:rFonts w:ascii="Calibri" w:hAnsi="Calibri" w:hint="default"/>
        <w:b/>
        <w:bCs w:val="0"/>
        <w:i w:val="0"/>
        <w:iCs w:val="0"/>
        <w:caps/>
        <w:smallCaps w:val="0"/>
        <w:strike w:val="0"/>
        <w:dstrike w:val="0"/>
        <w:outline w:val="0"/>
        <w:shadow w:val="0"/>
        <w:emboss w:val="0"/>
        <w:imprint w:val="0"/>
        <w:vanish w:val="0"/>
        <w:spacing w:val="0"/>
        <w:kern w:val="0"/>
        <w:position w:val="0"/>
        <w:sz w:val="36"/>
        <w:u w:val="none"/>
        <w:effect w:val="none"/>
        <w:vertAlign w:val="baseline"/>
        <w:em w:val="none"/>
      </w:rPr>
    </w:lvl>
    <w:lvl w:ilvl="1">
      <w:start w:val="1"/>
      <w:numFmt w:val="decimal"/>
      <w:pStyle w:val="Heading2"/>
      <w:lvlText w:val="%2."/>
      <w:lvlJc w:val="left"/>
      <w:pPr>
        <w:tabs>
          <w:tab w:val="num" w:pos="709"/>
        </w:tabs>
        <w:ind w:left="709" w:hanging="709"/>
      </w:pPr>
      <w:rPr>
        <w:rFonts w:ascii="Calibri" w:hAnsi="Calibri"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2.%3"/>
      <w:lvlJc w:val="left"/>
      <w:pPr>
        <w:tabs>
          <w:tab w:val="num" w:pos="709"/>
        </w:tabs>
        <w:ind w:left="709" w:hanging="709"/>
      </w:pPr>
      <w:rPr>
        <w:rFonts w:ascii="Calibri" w:hAnsi="Calibri"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3">
      <w:start w:val="1"/>
      <w:numFmt w:val="decimal"/>
      <w:pStyle w:val="Heading4"/>
      <w:lvlText w:val="%2.%3.%4"/>
      <w:lvlJc w:val="left"/>
      <w:pPr>
        <w:tabs>
          <w:tab w:val="num" w:pos="709"/>
        </w:tabs>
        <w:ind w:left="709" w:hanging="709"/>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pStyle w:val="Heading5"/>
      <w:lvlText w:val="%5)"/>
      <w:lvlJc w:val="left"/>
      <w:pPr>
        <w:tabs>
          <w:tab w:val="num" w:pos="992"/>
        </w:tabs>
        <w:ind w:left="992" w:hanging="283"/>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lowerRoman"/>
      <w:pStyle w:val="Heading6"/>
      <w:lvlText w:val="%6)"/>
      <w:lvlJc w:val="left"/>
      <w:pPr>
        <w:tabs>
          <w:tab w:val="num" w:pos="1276"/>
        </w:tabs>
        <w:ind w:left="1276" w:hanging="284"/>
      </w:pPr>
      <w:rPr>
        <w:rFonts w:hint="default"/>
      </w:rPr>
    </w:lvl>
    <w:lvl w:ilvl="6">
      <w:start w:val="1"/>
      <w:numFmt w:val="none"/>
      <w:lvlText w:val=""/>
      <w:lvlJc w:val="left"/>
      <w:pPr>
        <w:tabs>
          <w:tab w:val="num" w:pos="0"/>
        </w:tabs>
        <w:ind w:left="0" w:firstLine="1588"/>
      </w:pPr>
      <w:rPr>
        <w:rFonts w:hint="default"/>
      </w:rPr>
    </w:lvl>
    <w:lvl w:ilvl="7">
      <w:start w:val="1"/>
      <w:numFmt w:val="none"/>
      <w:lvlText w:val="%8%1"/>
      <w:lvlJc w:val="left"/>
      <w:pPr>
        <w:tabs>
          <w:tab w:val="num" w:pos="0"/>
        </w:tabs>
        <w:ind w:left="0" w:firstLine="0"/>
      </w:pPr>
      <w:rPr>
        <w:rFonts w:hint="default"/>
      </w:rPr>
    </w:lvl>
    <w:lvl w:ilvl="8">
      <w:start w:val="1"/>
      <w:numFmt w:val="decimal"/>
      <w:lvlText w:val="%1"/>
      <w:lvlJc w:val="left"/>
      <w:pPr>
        <w:tabs>
          <w:tab w:val="num" w:pos="0"/>
        </w:tabs>
        <w:ind w:left="0" w:firstLine="0"/>
      </w:pPr>
      <w:rPr>
        <w:rFonts w:hint="default"/>
      </w:rPr>
    </w:lvl>
  </w:abstractNum>
  <w:abstractNum w:abstractNumId="4" w15:restartNumberingAfterBreak="0">
    <w:nsid w:val="34FF46FA"/>
    <w:multiLevelType w:val="hybridMultilevel"/>
    <w:tmpl w:val="06CAD32A"/>
    <w:lvl w:ilvl="0" w:tplc="890C1464">
      <w:start w:val="1"/>
      <w:numFmt w:val="lowerLetter"/>
      <w:lvlText w:val="%1."/>
      <w:lvlJc w:val="left"/>
      <w:pPr>
        <w:ind w:left="720" w:hanging="360"/>
      </w:pPr>
      <w:rPr>
        <w:rFonts w:hint="default"/>
        <w:b w:val="0"/>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A710E79"/>
    <w:multiLevelType w:val="multilevel"/>
    <w:tmpl w:val="7434609C"/>
    <w:lvl w:ilvl="0">
      <w:start w:val="1"/>
      <w:numFmt w:val="bullet"/>
      <w:pStyle w:val="Heading234DotPoints"/>
      <w:lvlText w:val=""/>
      <w:lvlJc w:val="left"/>
      <w:pPr>
        <w:tabs>
          <w:tab w:val="num" w:pos="2268"/>
        </w:tabs>
        <w:ind w:left="2268" w:hanging="1134"/>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2268"/>
        </w:tabs>
        <w:ind w:left="2268" w:hanging="113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bullet"/>
      <w:lvlText w:val=""/>
      <w:lvlJc w:val="left"/>
      <w:pPr>
        <w:tabs>
          <w:tab w:val="num" w:pos="2268"/>
        </w:tabs>
        <w:ind w:left="2268" w:hanging="1134"/>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268"/>
        </w:tabs>
        <w:ind w:left="1701" w:hanging="56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Text w:val="%1.%2.%3.%4.%5"/>
      <w:lvlJc w:val="left"/>
      <w:pPr>
        <w:tabs>
          <w:tab w:val="num" w:pos="2268"/>
        </w:tabs>
        <w:ind w:left="2268"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5">
      <w:start w:val="1"/>
      <w:numFmt w:val="lowerLetter"/>
      <w:lvlText w:val="%6)"/>
      <w:lvlJc w:val="left"/>
      <w:pPr>
        <w:tabs>
          <w:tab w:val="num" w:pos="2722"/>
        </w:tabs>
        <w:ind w:left="2722" w:hanging="454"/>
      </w:pPr>
      <w:rPr>
        <w:rFonts w:hint="default"/>
      </w:rPr>
    </w:lvl>
    <w:lvl w:ilvl="6">
      <w:start w:val="1"/>
      <w:numFmt w:val="lowerRoman"/>
      <w:lvlText w:val="%7)"/>
      <w:lvlJc w:val="left"/>
      <w:pPr>
        <w:tabs>
          <w:tab w:val="num" w:pos="3119"/>
        </w:tabs>
        <w:ind w:left="3119" w:hanging="397"/>
      </w:pPr>
      <w:rPr>
        <w:rFonts w:hint="default"/>
      </w:rPr>
    </w:lvl>
    <w:lvl w:ilvl="7">
      <w:start w:val="1"/>
      <w:numFmt w:val="decimal"/>
      <w:lvlText w:val="%1.%2.%3.%4.%5.%6.%7.%8"/>
      <w:lvlJc w:val="left"/>
      <w:pPr>
        <w:tabs>
          <w:tab w:val="num" w:pos="1758"/>
        </w:tabs>
        <w:ind w:left="1134" w:firstLine="0"/>
      </w:pPr>
      <w:rPr>
        <w:rFonts w:hint="default"/>
      </w:rPr>
    </w:lvl>
    <w:lvl w:ilvl="8">
      <w:start w:val="1"/>
      <w:numFmt w:val="decimal"/>
      <w:lvlText w:val="%1.%2.%3.%4.%5.%6.%7.%8.%9"/>
      <w:lvlJc w:val="left"/>
      <w:pPr>
        <w:tabs>
          <w:tab w:val="num" w:pos="1758"/>
        </w:tabs>
        <w:ind w:left="1134" w:firstLine="0"/>
      </w:pPr>
      <w:rPr>
        <w:rFonts w:hint="default"/>
      </w:rPr>
    </w:lvl>
  </w:abstractNum>
  <w:abstractNum w:abstractNumId="6" w15:restartNumberingAfterBreak="0">
    <w:nsid w:val="6A8A04A7"/>
    <w:multiLevelType w:val="hybridMultilevel"/>
    <w:tmpl w:val="5BEA77B8"/>
    <w:lvl w:ilvl="0" w:tplc="8BF0E11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A9C1F98"/>
    <w:multiLevelType w:val="hybridMultilevel"/>
    <w:tmpl w:val="8662C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969596">
    <w:abstractNumId w:val="5"/>
  </w:num>
  <w:num w:numId="2" w16cid:durableId="267004082">
    <w:abstractNumId w:val="3"/>
  </w:num>
  <w:num w:numId="3" w16cid:durableId="1591768961">
    <w:abstractNumId w:val="1"/>
  </w:num>
  <w:num w:numId="4" w16cid:durableId="710150959">
    <w:abstractNumId w:val="3"/>
  </w:num>
  <w:num w:numId="5" w16cid:durableId="1143766130">
    <w:abstractNumId w:val="3"/>
  </w:num>
  <w:num w:numId="6" w16cid:durableId="1502239873">
    <w:abstractNumId w:val="3"/>
  </w:num>
  <w:num w:numId="7" w16cid:durableId="18436422">
    <w:abstractNumId w:val="3"/>
    <w:lvlOverride w:ilvl="0">
      <w:lvl w:ilvl="0">
        <w:start w:val="1"/>
        <w:numFmt w:val="none"/>
        <w:pStyle w:val="Heading1"/>
        <w:suff w:val="nothing"/>
        <w:lvlText w:val=""/>
        <w:lvlJc w:val="left"/>
        <w:pPr>
          <w:ind w:left="0" w:firstLine="0"/>
        </w:pPr>
        <w:rPr>
          <w:rFonts w:ascii="Calibri" w:hAnsi="Calibri" w:hint="default"/>
          <w:b/>
          <w:bCs w:val="0"/>
          <w:i w:val="0"/>
          <w:iCs w:val="0"/>
          <w:caps/>
          <w:smallCaps w:val="0"/>
          <w:strike w:val="0"/>
          <w:dstrike w:val="0"/>
          <w:outline w:val="0"/>
          <w:shadow w:val="0"/>
          <w:emboss w:val="0"/>
          <w:imprint w:val="0"/>
          <w:vanish w:val="0"/>
          <w:spacing w:val="0"/>
          <w:kern w:val="0"/>
          <w:position w:val="0"/>
          <w:sz w:val="36"/>
          <w:u w:val="none"/>
          <w:effect w:val="none"/>
          <w:vertAlign w:val="baseline"/>
          <w:em w:val="none"/>
        </w:rPr>
      </w:lvl>
    </w:lvlOverride>
    <w:lvlOverride w:ilvl="1">
      <w:lvl w:ilvl="1">
        <w:start w:val="1"/>
        <w:numFmt w:val="decimal"/>
        <w:pStyle w:val="Heading2"/>
        <w:lvlText w:val="%2."/>
        <w:lvlJc w:val="left"/>
        <w:pPr>
          <w:tabs>
            <w:tab w:val="num" w:pos="709"/>
          </w:tabs>
          <w:ind w:left="709" w:hanging="709"/>
        </w:pPr>
        <w:rPr>
          <w:rFonts w:ascii="Calibri" w:hAnsi="Calibri" w:cs="Times New Roman" w:hint="default"/>
          <w:b/>
          <w:bCs w:val="0"/>
          <w:i w:val="0"/>
          <w:iCs w:val="0"/>
          <w:caps w:val="0"/>
          <w:smallCaps w:val="0"/>
          <w:strike w:val="0"/>
          <w:dstrike w:val="0"/>
          <w:outline w:val="0"/>
          <w:shadow w:val="0"/>
          <w:emboss w:val="0"/>
          <w:imprint w:val="0"/>
          <w:vanish w:val="0"/>
          <w:color w:val="auto"/>
          <w:spacing w:val="0"/>
          <w:kern w:val="0"/>
          <w:position w:val="0"/>
          <w:sz w:val="28"/>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2.%3"/>
        <w:lvlJc w:val="left"/>
        <w:pPr>
          <w:tabs>
            <w:tab w:val="num" w:pos="709"/>
          </w:tabs>
          <w:ind w:left="709" w:hanging="709"/>
        </w:pPr>
        <w:rPr>
          <w:rFonts w:ascii="Calibri" w:hAnsi="Calibri"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Heading4"/>
        <w:lvlText w:val="%2.%3.%4"/>
        <w:lvlJc w:val="left"/>
        <w:pPr>
          <w:tabs>
            <w:tab w:val="num" w:pos="709"/>
          </w:tabs>
          <w:ind w:left="709" w:hanging="709"/>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pStyle w:val="Heading5"/>
        <w:lvlText w:val="%5)"/>
        <w:lvlJc w:val="left"/>
        <w:pPr>
          <w:tabs>
            <w:tab w:val="num" w:pos="992"/>
          </w:tabs>
          <w:ind w:left="1134"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5">
      <w:lvl w:ilvl="5">
        <w:start w:val="1"/>
        <w:numFmt w:val="lowerRoman"/>
        <w:pStyle w:val="Heading6"/>
        <w:lvlText w:val="%6)"/>
        <w:lvlJc w:val="left"/>
        <w:pPr>
          <w:tabs>
            <w:tab w:val="num" w:pos="1276"/>
          </w:tabs>
          <w:ind w:left="1559" w:hanging="425"/>
        </w:pPr>
        <w:rPr>
          <w:rFonts w:hint="default"/>
        </w:rPr>
      </w:lvl>
    </w:lvlOverride>
    <w:lvlOverride w:ilvl="6">
      <w:lvl w:ilvl="6">
        <w:start w:val="1"/>
        <w:numFmt w:val="lowerLetter"/>
        <w:lvlText w:val="%7."/>
        <w:lvlJc w:val="left"/>
        <w:pPr>
          <w:tabs>
            <w:tab w:val="num" w:pos="1559"/>
          </w:tabs>
          <w:ind w:left="1985" w:hanging="426"/>
        </w:pPr>
        <w:rPr>
          <w:rFonts w:hint="default"/>
        </w:rPr>
      </w:lvl>
    </w:lvlOverride>
    <w:lvlOverride w:ilvl="7">
      <w:lvl w:ilvl="7">
        <w:start w:val="1"/>
        <w:numFmt w:val="none"/>
        <w:lvlText w:val="%8%1"/>
        <w:lvlJc w:val="left"/>
        <w:pPr>
          <w:tabs>
            <w:tab w:val="num" w:pos="0"/>
          </w:tabs>
          <w:ind w:left="0" w:firstLine="0"/>
        </w:pPr>
        <w:rPr>
          <w:rFonts w:hint="default"/>
        </w:rPr>
      </w:lvl>
    </w:lvlOverride>
    <w:lvlOverride w:ilvl="8">
      <w:lvl w:ilvl="8">
        <w:start w:val="1"/>
        <w:numFmt w:val="bullet"/>
        <w:lvlText w:val=""/>
        <w:lvlJc w:val="left"/>
        <w:pPr>
          <w:tabs>
            <w:tab w:val="num" w:pos="0"/>
          </w:tabs>
          <w:ind w:left="0" w:firstLine="0"/>
        </w:pPr>
        <w:rPr>
          <w:rFonts w:ascii="Symbol" w:hAnsi="Symbol" w:hint="default"/>
        </w:rPr>
      </w:lvl>
    </w:lvlOverride>
  </w:num>
  <w:num w:numId="8" w16cid:durableId="733551255">
    <w:abstractNumId w:val="0"/>
  </w:num>
  <w:num w:numId="9" w16cid:durableId="830679557">
    <w:abstractNumId w:val="6"/>
  </w:num>
  <w:num w:numId="10" w16cid:durableId="2091392491">
    <w:abstractNumId w:val="3"/>
  </w:num>
  <w:num w:numId="11" w16cid:durableId="1611431600">
    <w:abstractNumId w:val="4"/>
  </w:num>
  <w:num w:numId="12" w16cid:durableId="1085304586">
    <w:abstractNumId w:val="2"/>
  </w:num>
  <w:num w:numId="13" w16cid:durableId="242447253">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ocumentProtection w:edit="readOnly" w:enforcement="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13C"/>
    <w:rsid w:val="00001C84"/>
    <w:rsid w:val="00007539"/>
    <w:rsid w:val="00007CE2"/>
    <w:rsid w:val="00010249"/>
    <w:rsid w:val="00016972"/>
    <w:rsid w:val="0002354A"/>
    <w:rsid w:val="0002447D"/>
    <w:rsid w:val="000247FD"/>
    <w:rsid w:val="000250CC"/>
    <w:rsid w:val="0002603B"/>
    <w:rsid w:val="0003499A"/>
    <w:rsid w:val="00037CC8"/>
    <w:rsid w:val="00043E5B"/>
    <w:rsid w:val="00044E14"/>
    <w:rsid w:val="000504F8"/>
    <w:rsid w:val="0005346A"/>
    <w:rsid w:val="00053A67"/>
    <w:rsid w:val="00056E98"/>
    <w:rsid w:val="0005779E"/>
    <w:rsid w:val="0006113E"/>
    <w:rsid w:val="00066CCB"/>
    <w:rsid w:val="00070565"/>
    <w:rsid w:val="00071EB6"/>
    <w:rsid w:val="00071F3D"/>
    <w:rsid w:val="00076232"/>
    <w:rsid w:val="00077D88"/>
    <w:rsid w:val="00077E80"/>
    <w:rsid w:val="000800C9"/>
    <w:rsid w:val="00081780"/>
    <w:rsid w:val="00084106"/>
    <w:rsid w:val="00084AFC"/>
    <w:rsid w:val="00087C17"/>
    <w:rsid w:val="00092E70"/>
    <w:rsid w:val="00093859"/>
    <w:rsid w:val="0009451C"/>
    <w:rsid w:val="000950C9"/>
    <w:rsid w:val="00096284"/>
    <w:rsid w:val="00096CBB"/>
    <w:rsid w:val="00097706"/>
    <w:rsid w:val="000A0657"/>
    <w:rsid w:val="000A4281"/>
    <w:rsid w:val="000A451F"/>
    <w:rsid w:val="000A4831"/>
    <w:rsid w:val="000A49EE"/>
    <w:rsid w:val="000A7F26"/>
    <w:rsid w:val="000B3E43"/>
    <w:rsid w:val="000B6867"/>
    <w:rsid w:val="000B7C2D"/>
    <w:rsid w:val="000C178A"/>
    <w:rsid w:val="000C2BF3"/>
    <w:rsid w:val="000C596B"/>
    <w:rsid w:val="000C74BA"/>
    <w:rsid w:val="000D0ED5"/>
    <w:rsid w:val="000D5FEF"/>
    <w:rsid w:val="000D6A8D"/>
    <w:rsid w:val="000D7B5E"/>
    <w:rsid w:val="000E0E3B"/>
    <w:rsid w:val="000E3E81"/>
    <w:rsid w:val="000E5214"/>
    <w:rsid w:val="000E79DA"/>
    <w:rsid w:val="000F353C"/>
    <w:rsid w:val="001003F7"/>
    <w:rsid w:val="00101625"/>
    <w:rsid w:val="00101E95"/>
    <w:rsid w:val="001056B8"/>
    <w:rsid w:val="00105F65"/>
    <w:rsid w:val="00110476"/>
    <w:rsid w:val="001110E1"/>
    <w:rsid w:val="00120392"/>
    <w:rsid w:val="00120A88"/>
    <w:rsid w:val="00123EE3"/>
    <w:rsid w:val="00125896"/>
    <w:rsid w:val="00132ADA"/>
    <w:rsid w:val="00137D0E"/>
    <w:rsid w:val="00140A39"/>
    <w:rsid w:val="0014230C"/>
    <w:rsid w:val="00142AF3"/>
    <w:rsid w:val="001476FC"/>
    <w:rsid w:val="00151A7F"/>
    <w:rsid w:val="00155E4E"/>
    <w:rsid w:val="00157059"/>
    <w:rsid w:val="0016051D"/>
    <w:rsid w:val="00164646"/>
    <w:rsid w:val="0016799D"/>
    <w:rsid w:val="001706B9"/>
    <w:rsid w:val="001715C4"/>
    <w:rsid w:val="00173335"/>
    <w:rsid w:val="00173A56"/>
    <w:rsid w:val="001751E7"/>
    <w:rsid w:val="00183491"/>
    <w:rsid w:val="001910B0"/>
    <w:rsid w:val="00194D45"/>
    <w:rsid w:val="001A3671"/>
    <w:rsid w:val="001A3C15"/>
    <w:rsid w:val="001B229A"/>
    <w:rsid w:val="001C055E"/>
    <w:rsid w:val="001C1B91"/>
    <w:rsid w:val="001C521D"/>
    <w:rsid w:val="001C6F3D"/>
    <w:rsid w:val="001D0F43"/>
    <w:rsid w:val="001D7230"/>
    <w:rsid w:val="001E0BFB"/>
    <w:rsid w:val="001E5678"/>
    <w:rsid w:val="001E6496"/>
    <w:rsid w:val="001E767E"/>
    <w:rsid w:val="001F0C95"/>
    <w:rsid w:val="001F1B75"/>
    <w:rsid w:val="00205CB3"/>
    <w:rsid w:val="0021063C"/>
    <w:rsid w:val="00215A99"/>
    <w:rsid w:val="002271CA"/>
    <w:rsid w:val="00231910"/>
    <w:rsid w:val="00232B9E"/>
    <w:rsid w:val="00232CAE"/>
    <w:rsid w:val="00236D10"/>
    <w:rsid w:val="00240C2F"/>
    <w:rsid w:val="00245EEC"/>
    <w:rsid w:val="002464C1"/>
    <w:rsid w:val="00250B87"/>
    <w:rsid w:val="00254909"/>
    <w:rsid w:val="00255384"/>
    <w:rsid w:val="002556BB"/>
    <w:rsid w:val="0026162C"/>
    <w:rsid w:val="00262208"/>
    <w:rsid w:val="00270173"/>
    <w:rsid w:val="002729E8"/>
    <w:rsid w:val="0027570C"/>
    <w:rsid w:val="002862E1"/>
    <w:rsid w:val="00287D90"/>
    <w:rsid w:val="00297B71"/>
    <w:rsid w:val="00297C98"/>
    <w:rsid w:val="002A0514"/>
    <w:rsid w:val="002A165D"/>
    <w:rsid w:val="002A30E8"/>
    <w:rsid w:val="002A5D37"/>
    <w:rsid w:val="002B614A"/>
    <w:rsid w:val="002B68B0"/>
    <w:rsid w:val="002C4E02"/>
    <w:rsid w:val="002C70BB"/>
    <w:rsid w:val="002D159A"/>
    <w:rsid w:val="002D28FF"/>
    <w:rsid w:val="002D3120"/>
    <w:rsid w:val="002D6E25"/>
    <w:rsid w:val="002F32AA"/>
    <w:rsid w:val="002F3487"/>
    <w:rsid w:val="002F631D"/>
    <w:rsid w:val="00303626"/>
    <w:rsid w:val="00306CF4"/>
    <w:rsid w:val="00312BBD"/>
    <w:rsid w:val="00312D39"/>
    <w:rsid w:val="00314970"/>
    <w:rsid w:val="00322E10"/>
    <w:rsid w:val="003261FF"/>
    <w:rsid w:val="00327C26"/>
    <w:rsid w:val="00332E89"/>
    <w:rsid w:val="003341F6"/>
    <w:rsid w:val="003358E8"/>
    <w:rsid w:val="00337B74"/>
    <w:rsid w:val="00342BF8"/>
    <w:rsid w:val="00343EF0"/>
    <w:rsid w:val="00347E0E"/>
    <w:rsid w:val="00363704"/>
    <w:rsid w:val="00363A46"/>
    <w:rsid w:val="0036464D"/>
    <w:rsid w:val="00365FE7"/>
    <w:rsid w:val="00366D53"/>
    <w:rsid w:val="0037292F"/>
    <w:rsid w:val="00375089"/>
    <w:rsid w:val="003771D7"/>
    <w:rsid w:val="00377243"/>
    <w:rsid w:val="00380882"/>
    <w:rsid w:val="00383D6E"/>
    <w:rsid w:val="00383DC4"/>
    <w:rsid w:val="00384855"/>
    <w:rsid w:val="0038554A"/>
    <w:rsid w:val="00386528"/>
    <w:rsid w:val="00386B5C"/>
    <w:rsid w:val="00391052"/>
    <w:rsid w:val="00393DF1"/>
    <w:rsid w:val="0039422B"/>
    <w:rsid w:val="00396632"/>
    <w:rsid w:val="003A1CC9"/>
    <w:rsid w:val="003A5EE6"/>
    <w:rsid w:val="003A604A"/>
    <w:rsid w:val="003A6E64"/>
    <w:rsid w:val="003B1DDE"/>
    <w:rsid w:val="003C1234"/>
    <w:rsid w:val="003C156A"/>
    <w:rsid w:val="003C3E7D"/>
    <w:rsid w:val="003C43C5"/>
    <w:rsid w:val="003D0D50"/>
    <w:rsid w:val="003D5779"/>
    <w:rsid w:val="003D5A0A"/>
    <w:rsid w:val="003E2D59"/>
    <w:rsid w:val="003E4058"/>
    <w:rsid w:val="003E5DC0"/>
    <w:rsid w:val="003F0BA1"/>
    <w:rsid w:val="003F19D7"/>
    <w:rsid w:val="003F1F58"/>
    <w:rsid w:val="003F7F4D"/>
    <w:rsid w:val="00401509"/>
    <w:rsid w:val="00402C27"/>
    <w:rsid w:val="00403B83"/>
    <w:rsid w:val="004046A5"/>
    <w:rsid w:val="0040734E"/>
    <w:rsid w:val="00407FAA"/>
    <w:rsid w:val="004104FC"/>
    <w:rsid w:val="0041193D"/>
    <w:rsid w:val="00411FD2"/>
    <w:rsid w:val="00420F5F"/>
    <w:rsid w:val="00423AD5"/>
    <w:rsid w:val="00425A0E"/>
    <w:rsid w:val="004324BD"/>
    <w:rsid w:val="00434976"/>
    <w:rsid w:val="00437710"/>
    <w:rsid w:val="00442400"/>
    <w:rsid w:val="00447DF8"/>
    <w:rsid w:val="00451EE8"/>
    <w:rsid w:val="004528D3"/>
    <w:rsid w:val="00453B56"/>
    <w:rsid w:val="00461C73"/>
    <w:rsid w:val="00465455"/>
    <w:rsid w:val="00467150"/>
    <w:rsid w:val="004715F8"/>
    <w:rsid w:val="0047311C"/>
    <w:rsid w:val="00473BBA"/>
    <w:rsid w:val="00475AF0"/>
    <w:rsid w:val="004767DD"/>
    <w:rsid w:val="00480522"/>
    <w:rsid w:val="00481F47"/>
    <w:rsid w:val="0048457A"/>
    <w:rsid w:val="00486CB6"/>
    <w:rsid w:val="004920EC"/>
    <w:rsid w:val="00492263"/>
    <w:rsid w:val="004938AE"/>
    <w:rsid w:val="0049432D"/>
    <w:rsid w:val="004A4CA0"/>
    <w:rsid w:val="004A7EAE"/>
    <w:rsid w:val="004B314A"/>
    <w:rsid w:val="004B3849"/>
    <w:rsid w:val="004B4EF7"/>
    <w:rsid w:val="004B766D"/>
    <w:rsid w:val="004C1323"/>
    <w:rsid w:val="004C2420"/>
    <w:rsid w:val="004C462D"/>
    <w:rsid w:val="004C660D"/>
    <w:rsid w:val="004C67A1"/>
    <w:rsid w:val="004D076A"/>
    <w:rsid w:val="004D35F6"/>
    <w:rsid w:val="004D5C3C"/>
    <w:rsid w:val="004E1C87"/>
    <w:rsid w:val="004E2CAE"/>
    <w:rsid w:val="004E5653"/>
    <w:rsid w:val="004E5936"/>
    <w:rsid w:val="004E688C"/>
    <w:rsid w:val="004F1590"/>
    <w:rsid w:val="004F27AB"/>
    <w:rsid w:val="004F3277"/>
    <w:rsid w:val="004F37CB"/>
    <w:rsid w:val="004F3B90"/>
    <w:rsid w:val="004F3D06"/>
    <w:rsid w:val="004F4E7D"/>
    <w:rsid w:val="005004C0"/>
    <w:rsid w:val="00500577"/>
    <w:rsid w:val="00502BF2"/>
    <w:rsid w:val="005061FF"/>
    <w:rsid w:val="00507493"/>
    <w:rsid w:val="0051404F"/>
    <w:rsid w:val="00517254"/>
    <w:rsid w:val="0052007D"/>
    <w:rsid w:val="005205E9"/>
    <w:rsid w:val="005212E5"/>
    <w:rsid w:val="00522BF1"/>
    <w:rsid w:val="0052356D"/>
    <w:rsid w:val="00523A26"/>
    <w:rsid w:val="0052439A"/>
    <w:rsid w:val="0052700D"/>
    <w:rsid w:val="0053057E"/>
    <w:rsid w:val="005315FF"/>
    <w:rsid w:val="00531FFD"/>
    <w:rsid w:val="00543B6F"/>
    <w:rsid w:val="0054594C"/>
    <w:rsid w:val="005461C3"/>
    <w:rsid w:val="005466B5"/>
    <w:rsid w:val="00551AF7"/>
    <w:rsid w:val="00552398"/>
    <w:rsid w:val="005541EA"/>
    <w:rsid w:val="00555298"/>
    <w:rsid w:val="00556505"/>
    <w:rsid w:val="005664AB"/>
    <w:rsid w:val="005702B1"/>
    <w:rsid w:val="005718FD"/>
    <w:rsid w:val="0057269D"/>
    <w:rsid w:val="00574F1A"/>
    <w:rsid w:val="00575277"/>
    <w:rsid w:val="0057693D"/>
    <w:rsid w:val="00577214"/>
    <w:rsid w:val="00580DB5"/>
    <w:rsid w:val="00581A3D"/>
    <w:rsid w:val="00581F15"/>
    <w:rsid w:val="00584129"/>
    <w:rsid w:val="00585FCD"/>
    <w:rsid w:val="00587CB9"/>
    <w:rsid w:val="005946ED"/>
    <w:rsid w:val="00596257"/>
    <w:rsid w:val="005A1504"/>
    <w:rsid w:val="005A7144"/>
    <w:rsid w:val="005B3A43"/>
    <w:rsid w:val="005B4DFA"/>
    <w:rsid w:val="005B5291"/>
    <w:rsid w:val="005B6E52"/>
    <w:rsid w:val="005C004C"/>
    <w:rsid w:val="005C366D"/>
    <w:rsid w:val="005C4105"/>
    <w:rsid w:val="005C60E9"/>
    <w:rsid w:val="005D0AFB"/>
    <w:rsid w:val="005D40DF"/>
    <w:rsid w:val="005E24E8"/>
    <w:rsid w:val="005E3B3B"/>
    <w:rsid w:val="00600F9A"/>
    <w:rsid w:val="0060170C"/>
    <w:rsid w:val="00602007"/>
    <w:rsid w:val="006048C6"/>
    <w:rsid w:val="00604EF2"/>
    <w:rsid w:val="006050F0"/>
    <w:rsid w:val="00605613"/>
    <w:rsid w:val="00607D6A"/>
    <w:rsid w:val="006110C9"/>
    <w:rsid w:val="00611424"/>
    <w:rsid w:val="00612AF6"/>
    <w:rsid w:val="0061654E"/>
    <w:rsid w:val="006216E5"/>
    <w:rsid w:val="00621AE7"/>
    <w:rsid w:val="00621FCF"/>
    <w:rsid w:val="006229F0"/>
    <w:rsid w:val="00622D0C"/>
    <w:rsid w:val="00627341"/>
    <w:rsid w:val="006375FC"/>
    <w:rsid w:val="00637C55"/>
    <w:rsid w:val="006401E7"/>
    <w:rsid w:val="0064184B"/>
    <w:rsid w:val="00641E85"/>
    <w:rsid w:val="00641E89"/>
    <w:rsid w:val="0065237B"/>
    <w:rsid w:val="00655A2F"/>
    <w:rsid w:val="00664F46"/>
    <w:rsid w:val="00665888"/>
    <w:rsid w:val="00666513"/>
    <w:rsid w:val="00676A19"/>
    <w:rsid w:val="0067722B"/>
    <w:rsid w:val="006811C0"/>
    <w:rsid w:val="0069077C"/>
    <w:rsid w:val="00691ED5"/>
    <w:rsid w:val="006A03F9"/>
    <w:rsid w:val="006A1B7A"/>
    <w:rsid w:val="006A21F9"/>
    <w:rsid w:val="006A29C0"/>
    <w:rsid w:val="006A34B5"/>
    <w:rsid w:val="006A3E2B"/>
    <w:rsid w:val="006A461E"/>
    <w:rsid w:val="006A579D"/>
    <w:rsid w:val="006A5A12"/>
    <w:rsid w:val="006B1228"/>
    <w:rsid w:val="006B570F"/>
    <w:rsid w:val="006B595C"/>
    <w:rsid w:val="006B6144"/>
    <w:rsid w:val="006B7106"/>
    <w:rsid w:val="006C6935"/>
    <w:rsid w:val="006D1D0B"/>
    <w:rsid w:val="006D57CB"/>
    <w:rsid w:val="006D5B68"/>
    <w:rsid w:val="006D694C"/>
    <w:rsid w:val="006E1432"/>
    <w:rsid w:val="006E2429"/>
    <w:rsid w:val="006E2836"/>
    <w:rsid w:val="006F22B3"/>
    <w:rsid w:val="006F2A3D"/>
    <w:rsid w:val="006F5576"/>
    <w:rsid w:val="006F7774"/>
    <w:rsid w:val="0070023B"/>
    <w:rsid w:val="00700D1E"/>
    <w:rsid w:val="00701024"/>
    <w:rsid w:val="00701241"/>
    <w:rsid w:val="00702706"/>
    <w:rsid w:val="00703877"/>
    <w:rsid w:val="00703EC0"/>
    <w:rsid w:val="007048FB"/>
    <w:rsid w:val="0070531F"/>
    <w:rsid w:val="00706C63"/>
    <w:rsid w:val="007076D1"/>
    <w:rsid w:val="00716354"/>
    <w:rsid w:val="00716BF9"/>
    <w:rsid w:val="00717018"/>
    <w:rsid w:val="0071727C"/>
    <w:rsid w:val="00721D49"/>
    <w:rsid w:val="0072275E"/>
    <w:rsid w:val="007246C1"/>
    <w:rsid w:val="00726C79"/>
    <w:rsid w:val="00727350"/>
    <w:rsid w:val="00730AE2"/>
    <w:rsid w:val="00733E5C"/>
    <w:rsid w:val="0073597E"/>
    <w:rsid w:val="0073624E"/>
    <w:rsid w:val="007412B6"/>
    <w:rsid w:val="0074152D"/>
    <w:rsid w:val="00743F7C"/>
    <w:rsid w:val="0074416A"/>
    <w:rsid w:val="00745436"/>
    <w:rsid w:val="007460B9"/>
    <w:rsid w:val="00746652"/>
    <w:rsid w:val="00747E73"/>
    <w:rsid w:val="00752916"/>
    <w:rsid w:val="0075417A"/>
    <w:rsid w:val="00756BA5"/>
    <w:rsid w:val="00757C97"/>
    <w:rsid w:val="00760A11"/>
    <w:rsid w:val="00761878"/>
    <w:rsid w:val="007638A6"/>
    <w:rsid w:val="00766D18"/>
    <w:rsid w:val="00770F46"/>
    <w:rsid w:val="00771B97"/>
    <w:rsid w:val="007722A6"/>
    <w:rsid w:val="00780544"/>
    <w:rsid w:val="00783407"/>
    <w:rsid w:val="00784F6D"/>
    <w:rsid w:val="00787515"/>
    <w:rsid w:val="00787E3C"/>
    <w:rsid w:val="007933CE"/>
    <w:rsid w:val="007A16E5"/>
    <w:rsid w:val="007A482D"/>
    <w:rsid w:val="007A61B3"/>
    <w:rsid w:val="007B37B6"/>
    <w:rsid w:val="007B4019"/>
    <w:rsid w:val="007B58F8"/>
    <w:rsid w:val="007B5C68"/>
    <w:rsid w:val="007B66C1"/>
    <w:rsid w:val="007B6CC9"/>
    <w:rsid w:val="007B7190"/>
    <w:rsid w:val="007B76F9"/>
    <w:rsid w:val="007B7CC3"/>
    <w:rsid w:val="007C06D0"/>
    <w:rsid w:val="007C542F"/>
    <w:rsid w:val="007C5A59"/>
    <w:rsid w:val="007D0890"/>
    <w:rsid w:val="007D1E19"/>
    <w:rsid w:val="007D369F"/>
    <w:rsid w:val="007D6227"/>
    <w:rsid w:val="007D7343"/>
    <w:rsid w:val="007E106F"/>
    <w:rsid w:val="007E1ED9"/>
    <w:rsid w:val="007E2272"/>
    <w:rsid w:val="007E5489"/>
    <w:rsid w:val="007E59F0"/>
    <w:rsid w:val="007E5B83"/>
    <w:rsid w:val="007E5B92"/>
    <w:rsid w:val="007E7EC9"/>
    <w:rsid w:val="007F0E6E"/>
    <w:rsid w:val="007F1CD6"/>
    <w:rsid w:val="007F2CE8"/>
    <w:rsid w:val="007F3000"/>
    <w:rsid w:val="007F4E51"/>
    <w:rsid w:val="007F5F45"/>
    <w:rsid w:val="007F6A06"/>
    <w:rsid w:val="007F6FFD"/>
    <w:rsid w:val="007F76C0"/>
    <w:rsid w:val="007F7E47"/>
    <w:rsid w:val="00800A91"/>
    <w:rsid w:val="00801E86"/>
    <w:rsid w:val="00802050"/>
    <w:rsid w:val="008031FE"/>
    <w:rsid w:val="00810112"/>
    <w:rsid w:val="00810392"/>
    <w:rsid w:val="00811DF0"/>
    <w:rsid w:val="00816A21"/>
    <w:rsid w:val="0082073B"/>
    <w:rsid w:val="008214ED"/>
    <w:rsid w:val="0082152B"/>
    <w:rsid w:val="008236FC"/>
    <w:rsid w:val="008251FE"/>
    <w:rsid w:val="008304EB"/>
    <w:rsid w:val="00830BB4"/>
    <w:rsid w:val="008313BD"/>
    <w:rsid w:val="00833395"/>
    <w:rsid w:val="0083413C"/>
    <w:rsid w:val="00835660"/>
    <w:rsid w:val="00841AF4"/>
    <w:rsid w:val="00842D39"/>
    <w:rsid w:val="008440D4"/>
    <w:rsid w:val="0084586B"/>
    <w:rsid w:val="008470F9"/>
    <w:rsid w:val="0084715F"/>
    <w:rsid w:val="00851109"/>
    <w:rsid w:val="008530D3"/>
    <w:rsid w:val="00853317"/>
    <w:rsid w:val="008536CE"/>
    <w:rsid w:val="008540C0"/>
    <w:rsid w:val="00854326"/>
    <w:rsid w:val="008575D3"/>
    <w:rsid w:val="00860315"/>
    <w:rsid w:val="00860889"/>
    <w:rsid w:val="008617E7"/>
    <w:rsid w:val="00862350"/>
    <w:rsid w:val="008627DA"/>
    <w:rsid w:val="00864E65"/>
    <w:rsid w:val="00865966"/>
    <w:rsid w:val="00865C7C"/>
    <w:rsid w:val="0086604B"/>
    <w:rsid w:val="008739D7"/>
    <w:rsid w:val="00876788"/>
    <w:rsid w:val="008768A3"/>
    <w:rsid w:val="008768EF"/>
    <w:rsid w:val="008779A2"/>
    <w:rsid w:val="00881C82"/>
    <w:rsid w:val="00883941"/>
    <w:rsid w:val="008849AB"/>
    <w:rsid w:val="00885EF1"/>
    <w:rsid w:val="0089097D"/>
    <w:rsid w:val="00893219"/>
    <w:rsid w:val="00897FE4"/>
    <w:rsid w:val="008A1872"/>
    <w:rsid w:val="008A61BB"/>
    <w:rsid w:val="008A7124"/>
    <w:rsid w:val="008B72C6"/>
    <w:rsid w:val="008B7B50"/>
    <w:rsid w:val="008C3699"/>
    <w:rsid w:val="008C493C"/>
    <w:rsid w:val="008C66E3"/>
    <w:rsid w:val="008C6AC3"/>
    <w:rsid w:val="008D27D7"/>
    <w:rsid w:val="008D580F"/>
    <w:rsid w:val="008E0E63"/>
    <w:rsid w:val="008E65ED"/>
    <w:rsid w:val="008E69D1"/>
    <w:rsid w:val="008F1262"/>
    <w:rsid w:val="008F28C5"/>
    <w:rsid w:val="008F3DF0"/>
    <w:rsid w:val="008F40A5"/>
    <w:rsid w:val="008F4C63"/>
    <w:rsid w:val="008F7A3B"/>
    <w:rsid w:val="009011A4"/>
    <w:rsid w:val="009036B0"/>
    <w:rsid w:val="00903C29"/>
    <w:rsid w:val="00904251"/>
    <w:rsid w:val="00915E7A"/>
    <w:rsid w:val="0091738A"/>
    <w:rsid w:val="00920DCA"/>
    <w:rsid w:val="00924AA7"/>
    <w:rsid w:val="0092705B"/>
    <w:rsid w:val="00936DAC"/>
    <w:rsid w:val="00943522"/>
    <w:rsid w:val="0094416D"/>
    <w:rsid w:val="00953102"/>
    <w:rsid w:val="00954CF9"/>
    <w:rsid w:val="0095531A"/>
    <w:rsid w:val="009566B0"/>
    <w:rsid w:val="00957977"/>
    <w:rsid w:val="00960014"/>
    <w:rsid w:val="009601E2"/>
    <w:rsid w:val="00960387"/>
    <w:rsid w:val="00961E64"/>
    <w:rsid w:val="00965783"/>
    <w:rsid w:val="00971ACB"/>
    <w:rsid w:val="009728A3"/>
    <w:rsid w:val="0097353F"/>
    <w:rsid w:val="00973BAB"/>
    <w:rsid w:val="00974F4A"/>
    <w:rsid w:val="00977CCF"/>
    <w:rsid w:val="00980A50"/>
    <w:rsid w:val="00986627"/>
    <w:rsid w:val="00986F99"/>
    <w:rsid w:val="00987AC8"/>
    <w:rsid w:val="00990083"/>
    <w:rsid w:val="009948D6"/>
    <w:rsid w:val="009968ED"/>
    <w:rsid w:val="009A2F4F"/>
    <w:rsid w:val="009A48D8"/>
    <w:rsid w:val="009A7F5B"/>
    <w:rsid w:val="009B2142"/>
    <w:rsid w:val="009B4F2A"/>
    <w:rsid w:val="009C25D2"/>
    <w:rsid w:val="009C32C9"/>
    <w:rsid w:val="009C3776"/>
    <w:rsid w:val="009C5602"/>
    <w:rsid w:val="009C7DBC"/>
    <w:rsid w:val="009D15F2"/>
    <w:rsid w:val="009D6B0B"/>
    <w:rsid w:val="009D755C"/>
    <w:rsid w:val="009E4376"/>
    <w:rsid w:val="009E4ADA"/>
    <w:rsid w:val="009E7ADE"/>
    <w:rsid w:val="009F3293"/>
    <w:rsid w:val="009F5138"/>
    <w:rsid w:val="009F537E"/>
    <w:rsid w:val="009F76C8"/>
    <w:rsid w:val="009F76D9"/>
    <w:rsid w:val="009F7CC7"/>
    <w:rsid w:val="00A03EB5"/>
    <w:rsid w:val="00A044DB"/>
    <w:rsid w:val="00A04DE3"/>
    <w:rsid w:val="00A06933"/>
    <w:rsid w:val="00A10036"/>
    <w:rsid w:val="00A10F10"/>
    <w:rsid w:val="00A1218D"/>
    <w:rsid w:val="00A20F26"/>
    <w:rsid w:val="00A245E4"/>
    <w:rsid w:val="00A2549A"/>
    <w:rsid w:val="00A42FD0"/>
    <w:rsid w:val="00A474D9"/>
    <w:rsid w:val="00A47816"/>
    <w:rsid w:val="00A50BEA"/>
    <w:rsid w:val="00A54C06"/>
    <w:rsid w:val="00A552D1"/>
    <w:rsid w:val="00A651F5"/>
    <w:rsid w:val="00A712E4"/>
    <w:rsid w:val="00A77357"/>
    <w:rsid w:val="00A811C9"/>
    <w:rsid w:val="00A82ADF"/>
    <w:rsid w:val="00A860A1"/>
    <w:rsid w:val="00A904AF"/>
    <w:rsid w:val="00A90FFB"/>
    <w:rsid w:val="00A9233F"/>
    <w:rsid w:val="00A953E6"/>
    <w:rsid w:val="00AA18F6"/>
    <w:rsid w:val="00AA503D"/>
    <w:rsid w:val="00AA747A"/>
    <w:rsid w:val="00AB0CAD"/>
    <w:rsid w:val="00AB20C1"/>
    <w:rsid w:val="00AB33E5"/>
    <w:rsid w:val="00AB5A45"/>
    <w:rsid w:val="00AB7607"/>
    <w:rsid w:val="00AC2358"/>
    <w:rsid w:val="00AC4E86"/>
    <w:rsid w:val="00AD04F1"/>
    <w:rsid w:val="00AD388E"/>
    <w:rsid w:val="00AD49D6"/>
    <w:rsid w:val="00AE14DE"/>
    <w:rsid w:val="00AE55BE"/>
    <w:rsid w:val="00AE6052"/>
    <w:rsid w:val="00AF4D47"/>
    <w:rsid w:val="00AF4EA8"/>
    <w:rsid w:val="00AF572A"/>
    <w:rsid w:val="00AF7B6F"/>
    <w:rsid w:val="00B01F1B"/>
    <w:rsid w:val="00B108A6"/>
    <w:rsid w:val="00B15A5B"/>
    <w:rsid w:val="00B17344"/>
    <w:rsid w:val="00B17D5C"/>
    <w:rsid w:val="00B2357E"/>
    <w:rsid w:val="00B26861"/>
    <w:rsid w:val="00B31702"/>
    <w:rsid w:val="00B320C3"/>
    <w:rsid w:val="00B336F0"/>
    <w:rsid w:val="00B3405B"/>
    <w:rsid w:val="00B349C1"/>
    <w:rsid w:val="00B450DB"/>
    <w:rsid w:val="00B45A28"/>
    <w:rsid w:val="00B46634"/>
    <w:rsid w:val="00B47AEB"/>
    <w:rsid w:val="00B51CE5"/>
    <w:rsid w:val="00B62410"/>
    <w:rsid w:val="00B643A3"/>
    <w:rsid w:val="00B6793E"/>
    <w:rsid w:val="00B71D43"/>
    <w:rsid w:val="00B72434"/>
    <w:rsid w:val="00B747FA"/>
    <w:rsid w:val="00B92DA4"/>
    <w:rsid w:val="00B93A20"/>
    <w:rsid w:val="00B959E8"/>
    <w:rsid w:val="00B96DBC"/>
    <w:rsid w:val="00B979C6"/>
    <w:rsid w:val="00BA29CF"/>
    <w:rsid w:val="00BA3144"/>
    <w:rsid w:val="00BA487D"/>
    <w:rsid w:val="00BB1E12"/>
    <w:rsid w:val="00BB1E9A"/>
    <w:rsid w:val="00BB2196"/>
    <w:rsid w:val="00BB2D68"/>
    <w:rsid w:val="00BB42AC"/>
    <w:rsid w:val="00BB4F03"/>
    <w:rsid w:val="00BB6644"/>
    <w:rsid w:val="00BC0CB3"/>
    <w:rsid w:val="00BC6326"/>
    <w:rsid w:val="00BC6631"/>
    <w:rsid w:val="00BC6B72"/>
    <w:rsid w:val="00BD33C2"/>
    <w:rsid w:val="00BE05AD"/>
    <w:rsid w:val="00BE0CA2"/>
    <w:rsid w:val="00BE2DA5"/>
    <w:rsid w:val="00BE39E5"/>
    <w:rsid w:val="00BE4FD3"/>
    <w:rsid w:val="00BE605B"/>
    <w:rsid w:val="00BE64AB"/>
    <w:rsid w:val="00BF3041"/>
    <w:rsid w:val="00BF4241"/>
    <w:rsid w:val="00BF4F7A"/>
    <w:rsid w:val="00C05EDA"/>
    <w:rsid w:val="00C10678"/>
    <w:rsid w:val="00C112B5"/>
    <w:rsid w:val="00C12177"/>
    <w:rsid w:val="00C15750"/>
    <w:rsid w:val="00C15B82"/>
    <w:rsid w:val="00C206B0"/>
    <w:rsid w:val="00C22221"/>
    <w:rsid w:val="00C23B80"/>
    <w:rsid w:val="00C23B97"/>
    <w:rsid w:val="00C24053"/>
    <w:rsid w:val="00C26515"/>
    <w:rsid w:val="00C333F8"/>
    <w:rsid w:val="00C34417"/>
    <w:rsid w:val="00C42993"/>
    <w:rsid w:val="00C44DFF"/>
    <w:rsid w:val="00C50CAF"/>
    <w:rsid w:val="00C52B47"/>
    <w:rsid w:val="00C53013"/>
    <w:rsid w:val="00C533CF"/>
    <w:rsid w:val="00C544DD"/>
    <w:rsid w:val="00C56B1C"/>
    <w:rsid w:val="00C628CD"/>
    <w:rsid w:val="00C63186"/>
    <w:rsid w:val="00C6556B"/>
    <w:rsid w:val="00C65D96"/>
    <w:rsid w:val="00C661EA"/>
    <w:rsid w:val="00C70FE0"/>
    <w:rsid w:val="00C72F30"/>
    <w:rsid w:val="00C7438B"/>
    <w:rsid w:val="00C74598"/>
    <w:rsid w:val="00C84D50"/>
    <w:rsid w:val="00C84ECB"/>
    <w:rsid w:val="00C85BAB"/>
    <w:rsid w:val="00C90568"/>
    <w:rsid w:val="00C9361D"/>
    <w:rsid w:val="00C93C25"/>
    <w:rsid w:val="00C94E41"/>
    <w:rsid w:val="00C9726C"/>
    <w:rsid w:val="00CA41B6"/>
    <w:rsid w:val="00CB57E8"/>
    <w:rsid w:val="00CC3197"/>
    <w:rsid w:val="00CC4B74"/>
    <w:rsid w:val="00CD3297"/>
    <w:rsid w:val="00CD38D4"/>
    <w:rsid w:val="00CD3DB2"/>
    <w:rsid w:val="00CE14D5"/>
    <w:rsid w:val="00CE1F99"/>
    <w:rsid w:val="00CE242A"/>
    <w:rsid w:val="00CE3566"/>
    <w:rsid w:val="00CE3595"/>
    <w:rsid w:val="00CE3BD6"/>
    <w:rsid w:val="00CE79EF"/>
    <w:rsid w:val="00CF1F00"/>
    <w:rsid w:val="00D04B00"/>
    <w:rsid w:val="00D059D2"/>
    <w:rsid w:val="00D11D85"/>
    <w:rsid w:val="00D11EC5"/>
    <w:rsid w:val="00D1310C"/>
    <w:rsid w:val="00D16318"/>
    <w:rsid w:val="00D16954"/>
    <w:rsid w:val="00D23687"/>
    <w:rsid w:val="00D2380A"/>
    <w:rsid w:val="00D3085A"/>
    <w:rsid w:val="00D31C7B"/>
    <w:rsid w:val="00D327F9"/>
    <w:rsid w:val="00D33AA7"/>
    <w:rsid w:val="00D4169F"/>
    <w:rsid w:val="00D4307E"/>
    <w:rsid w:val="00D44FFF"/>
    <w:rsid w:val="00D450FC"/>
    <w:rsid w:val="00D458A8"/>
    <w:rsid w:val="00D4729E"/>
    <w:rsid w:val="00D51791"/>
    <w:rsid w:val="00D517B8"/>
    <w:rsid w:val="00D52A07"/>
    <w:rsid w:val="00D60B35"/>
    <w:rsid w:val="00D60B5F"/>
    <w:rsid w:val="00D64445"/>
    <w:rsid w:val="00D645F5"/>
    <w:rsid w:val="00D656BC"/>
    <w:rsid w:val="00D66732"/>
    <w:rsid w:val="00D66DAD"/>
    <w:rsid w:val="00D763E7"/>
    <w:rsid w:val="00D77672"/>
    <w:rsid w:val="00D813CC"/>
    <w:rsid w:val="00D873F0"/>
    <w:rsid w:val="00D93A64"/>
    <w:rsid w:val="00D95D3E"/>
    <w:rsid w:val="00D97BF4"/>
    <w:rsid w:val="00DA00A3"/>
    <w:rsid w:val="00DA334C"/>
    <w:rsid w:val="00DA3FFE"/>
    <w:rsid w:val="00DA4651"/>
    <w:rsid w:val="00DB00B0"/>
    <w:rsid w:val="00DB09C6"/>
    <w:rsid w:val="00DB1BD1"/>
    <w:rsid w:val="00DC15C8"/>
    <w:rsid w:val="00DC3F5D"/>
    <w:rsid w:val="00DD2BA8"/>
    <w:rsid w:val="00DD60E5"/>
    <w:rsid w:val="00DE00DB"/>
    <w:rsid w:val="00DE1653"/>
    <w:rsid w:val="00DE21E8"/>
    <w:rsid w:val="00DE23D6"/>
    <w:rsid w:val="00DE4DEA"/>
    <w:rsid w:val="00DE522C"/>
    <w:rsid w:val="00DE6493"/>
    <w:rsid w:val="00DE658D"/>
    <w:rsid w:val="00DE7392"/>
    <w:rsid w:val="00DF0BED"/>
    <w:rsid w:val="00DF404E"/>
    <w:rsid w:val="00DF4F9E"/>
    <w:rsid w:val="00DF516D"/>
    <w:rsid w:val="00DF586C"/>
    <w:rsid w:val="00E052DA"/>
    <w:rsid w:val="00E05C67"/>
    <w:rsid w:val="00E0778C"/>
    <w:rsid w:val="00E17065"/>
    <w:rsid w:val="00E2653C"/>
    <w:rsid w:val="00E27B88"/>
    <w:rsid w:val="00E309FA"/>
    <w:rsid w:val="00E30DAE"/>
    <w:rsid w:val="00E31788"/>
    <w:rsid w:val="00E3372D"/>
    <w:rsid w:val="00E3463C"/>
    <w:rsid w:val="00E34B9E"/>
    <w:rsid w:val="00E378C0"/>
    <w:rsid w:val="00E40357"/>
    <w:rsid w:val="00E41450"/>
    <w:rsid w:val="00E422AB"/>
    <w:rsid w:val="00E43739"/>
    <w:rsid w:val="00E44759"/>
    <w:rsid w:val="00E45737"/>
    <w:rsid w:val="00E45F8B"/>
    <w:rsid w:val="00E47CB4"/>
    <w:rsid w:val="00E50ECF"/>
    <w:rsid w:val="00E5483B"/>
    <w:rsid w:val="00E5515B"/>
    <w:rsid w:val="00E55DD3"/>
    <w:rsid w:val="00E607CE"/>
    <w:rsid w:val="00E61EBB"/>
    <w:rsid w:val="00E6685D"/>
    <w:rsid w:val="00E66D89"/>
    <w:rsid w:val="00E7041B"/>
    <w:rsid w:val="00E72BF7"/>
    <w:rsid w:val="00E76C32"/>
    <w:rsid w:val="00E8488F"/>
    <w:rsid w:val="00E854A1"/>
    <w:rsid w:val="00E857C1"/>
    <w:rsid w:val="00E86151"/>
    <w:rsid w:val="00E904FD"/>
    <w:rsid w:val="00E946A6"/>
    <w:rsid w:val="00E97BB8"/>
    <w:rsid w:val="00EA19E8"/>
    <w:rsid w:val="00EB1585"/>
    <w:rsid w:val="00EB1A53"/>
    <w:rsid w:val="00EB1EB9"/>
    <w:rsid w:val="00EB259D"/>
    <w:rsid w:val="00EB2CC5"/>
    <w:rsid w:val="00EC02A7"/>
    <w:rsid w:val="00EC51B6"/>
    <w:rsid w:val="00ED0A38"/>
    <w:rsid w:val="00ED4853"/>
    <w:rsid w:val="00ED5BB3"/>
    <w:rsid w:val="00ED62BA"/>
    <w:rsid w:val="00EE1C26"/>
    <w:rsid w:val="00EE613E"/>
    <w:rsid w:val="00EF2270"/>
    <w:rsid w:val="00EF4BDD"/>
    <w:rsid w:val="00EF5247"/>
    <w:rsid w:val="00F03599"/>
    <w:rsid w:val="00F06FD1"/>
    <w:rsid w:val="00F10ADF"/>
    <w:rsid w:val="00F211F0"/>
    <w:rsid w:val="00F23A83"/>
    <w:rsid w:val="00F241E5"/>
    <w:rsid w:val="00F24231"/>
    <w:rsid w:val="00F26476"/>
    <w:rsid w:val="00F26844"/>
    <w:rsid w:val="00F2724C"/>
    <w:rsid w:val="00F308CB"/>
    <w:rsid w:val="00F32BC4"/>
    <w:rsid w:val="00F33E93"/>
    <w:rsid w:val="00F367CD"/>
    <w:rsid w:val="00F37123"/>
    <w:rsid w:val="00F374F2"/>
    <w:rsid w:val="00F475C6"/>
    <w:rsid w:val="00F47F42"/>
    <w:rsid w:val="00F5011B"/>
    <w:rsid w:val="00F51042"/>
    <w:rsid w:val="00F53207"/>
    <w:rsid w:val="00F55CB6"/>
    <w:rsid w:val="00F57550"/>
    <w:rsid w:val="00F620C0"/>
    <w:rsid w:val="00F63D1E"/>
    <w:rsid w:val="00F70236"/>
    <w:rsid w:val="00F734D7"/>
    <w:rsid w:val="00F73D32"/>
    <w:rsid w:val="00F806BB"/>
    <w:rsid w:val="00F85276"/>
    <w:rsid w:val="00F85954"/>
    <w:rsid w:val="00F90A5B"/>
    <w:rsid w:val="00F923E9"/>
    <w:rsid w:val="00F92556"/>
    <w:rsid w:val="00F92B23"/>
    <w:rsid w:val="00F9778C"/>
    <w:rsid w:val="00F978BA"/>
    <w:rsid w:val="00FA195E"/>
    <w:rsid w:val="00FA29CB"/>
    <w:rsid w:val="00FA6BB2"/>
    <w:rsid w:val="00FB1BE3"/>
    <w:rsid w:val="00FB332E"/>
    <w:rsid w:val="00FB3BC3"/>
    <w:rsid w:val="00FB48C3"/>
    <w:rsid w:val="00FB66F0"/>
    <w:rsid w:val="00FB700F"/>
    <w:rsid w:val="00FC1FF6"/>
    <w:rsid w:val="00FC3788"/>
    <w:rsid w:val="00FC591A"/>
    <w:rsid w:val="00FC662E"/>
    <w:rsid w:val="00FC7411"/>
    <w:rsid w:val="00FC7E88"/>
    <w:rsid w:val="00FD0DF7"/>
    <w:rsid w:val="00FD1CE0"/>
    <w:rsid w:val="00FD34FB"/>
    <w:rsid w:val="00FD792B"/>
    <w:rsid w:val="00FE0425"/>
    <w:rsid w:val="00FE0592"/>
    <w:rsid w:val="00FE4633"/>
    <w:rsid w:val="00FE5580"/>
    <w:rsid w:val="00FF2854"/>
    <w:rsid w:val="00FF4C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6D0BB"/>
  <w15:chartTrackingRefBased/>
  <w15:docId w15:val="{53FE8AFD-A080-4DFC-954A-11B795AA9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354"/>
    <w:pPr>
      <w:spacing w:after="200" w:line="276" w:lineRule="auto"/>
      <w:jc w:val="both"/>
    </w:pPr>
    <w:rPr>
      <w:rFonts w:asciiTheme="minorHAnsi" w:hAnsiTheme="minorHAnsi"/>
      <w:szCs w:val="22"/>
      <w:lang w:val="x-none" w:eastAsia="en-US"/>
    </w:rPr>
  </w:style>
  <w:style w:type="paragraph" w:styleId="Heading1">
    <w:name w:val="heading 1"/>
    <w:basedOn w:val="Normal"/>
    <w:next w:val="Normal"/>
    <w:link w:val="Heading1Char"/>
    <w:autoRedefine/>
    <w:qFormat/>
    <w:rsid w:val="00B15A5B"/>
    <w:pPr>
      <w:numPr>
        <w:numId w:val="2"/>
      </w:numPr>
      <w:jc w:val="center"/>
      <w:outlineLvl w:val="0"/>
    </w:pPr>
    <w:rPr>
      <w:b/>
      <w:caps/>
      <w:sz w:val="36"/>
      <w:szCs w:val="36"/>
      <w:lang w:val="en-AU"/>
    </w:rPr>
  </w:style>
  <w:style w:type="paragraph" w:styleId="Heading2">
    <w:name w:val="heading 2"/>
    <w:basedOn w:val="Heading1"/>
    <w:next w:val="Heading234BodyText"/>
    <w:link w:val="Heading2Char"/>
    <w:qFormat/>
    <w:rsid w:val="00E61EBB"/>
    <w:pPr>
      <w:numPr>
        <w:ilvl w:val="1"/>
      </w:numPr>
      <w:spacing w:before="240" w:after="0"/>
      <w:outlineLvl w:val="1"/>
    </w:pPr>
    <w:rPr>
      <w:sz w:val="28"/>
      <w:szCs w:val="28"/>
    </w:rPr>
  </w:style>
  <w:style w:type="paragraph" w:styleId="Heading3">
    <w:name w:val="heading 3"/>
    <w:basedOn w:val="Heading2"/>
    <w:next w:val="Heading234BodyText"/>
    <w:link w:val="Heading3Char"/>
    <w:qFormat/>
    <w:rsid w:val="001E767E"/>
    <w:pPr>
      <w:numPr>
        <w:ilvl w:val="2"/>
      </w:numPr>
      <w:spacing w:before="120"/>
      <w:outlineLvl w:val="2"/>
    </w:pPr>
    <w:rPr>
      <w:caps w:val="0"/>
      <w:sz w:val="24"/>
    </w:rPr>
  </w:style>
  <w:style w:type="paragraph" w:styleId="Heading4">
    <w:name w:val="heading 4"/>
    <w:basedOn w:val="Heading3"/>
    <w:next w:val="Heading234BodyText"/>
    <w:link w:val="Heading4Char"/>
    <w:qFormat/>
    <w:rsid w:val="001E767E"/>
    <w:pPr>
      <w:numPr>
        <w:ilvl w:val="3"/>
      </w:numPr>
      <w:outlineLvl w:val="3"/>
    </w:pPr>
    <w:rPr>
      <w:b w:val="0"/>
      <w:sz w:val="20"/>
      <w:szCs w:val="20"/>
    </w:rPr>
  </w:style>
  <w:style w:type="paragraph" w:styleId="Heading5">
    <w:name w:val="heading 5"/>
    <w:basedOn w:val="Heading4"/>
    <w:next w:val="Heading5BodyText"/>
    <w:link w:val="Heading5Char"/>
    <w:qFormat/>
    <w:rsid w:val="001E767E"/>
    <w:pPr>
      <w:numPr>
        <w:ilvl w:val="4"/>
      </w:numPr>
      <w:outlineLvl w:val="4"/>
    </w:pPr>
  </w:style>
  <w:style w:type="paragraph" w:styleId="Heading6">
    <w:name w:val="heading 6"/>
    <w:basedOn w:val="Heading5"/>
    <w:next w:val="Heading6BodyText"/>
    <w:link w:val="Heading6Char"/>
    <w:qFormat/>
    <w:rsid w:val="001E767E"/>
    <w:pPr>
      <w:numPr>
        <w:ilvl w:val="5"/>
      </w:numPr>
      <w:outlineLvl w:val="5"/>
    </w:pPr>
  </w:style>
  <w:style w:type="paragraph" w:styleId="Heading7">
    <w:name w:val="heading 7"/>
    <w:basedOn w:val="Heading6"/>
    <w:next w:val="Normal"/>
    <w:link w:val="Heading7Char"/>
    <w:rsid w:val="00AE55BE"/>
    <w:pPr>
      <w:tabs>
        <w:tab w:val="num" w:pos="1985"/>
      </w:tabs>
      <w:ind w:left="1985" w:hanging="397"/>
      <w:outlineLvl w:val="6"/>
    </w:pPr>
  </w:style>
  <w:style w:type="paragraph" w:styleId="Heading8">
    <w:name w:val="heading 8"/>
    <w:basedOn w:val="Normal"/>
    <w:next w:val="Normal"/>
    <w:link w:val="Heading8Char"/>
    <w:rsid w:val="00AE55BE"/>
    <w:pPr>
      <w:keepNext/>
      <w:spacing w:after="0" w:line="240" w:lineRule="auto"/>
      <w:jc w:val="left"/>
      <w:outlineLvl w:val="7"/>
    </w:pPr>
    <w:rPr>
      <w:rFonts w:eastAsia="Times New Roman"/>
      <w:color w:val="008000"/>
      <w:sz w:val="18"/>
      <w:szCs w:val="20"/>
      <w:u w:val="single"/>
      <w:lang w:val="en-AU" w:eastAsia="en-AU"/>
    </w:rPr>
  </w:style>
  <w:style w:type="paragraph" w:styleId="Heading9">
    <w:name w:val="heading 9"/>
    <w:basedOn w:val="Heading1"/>
    <w:next w:val="Normal"/>
    <w:link w:val="Heading9Char"/>
    <w:rsid w:val="008849A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15A5B"/>
    <w:rPr>
      <w:rFonts w:asciiTheme="minorHAnsi" w:hAnsiTheme="minorHAnsi"/>
      <w:b/>
      <w:caps/>
      <w:sz w:val="36"/>
      <w:szCs w:val="36"/>
      <w:lang w:eastAsia="en-US"/>
    </w:rPr>
  </w:style>
  <w:style w:type="paragraph" w:styleId="NoSpacing">
    <w:name w:val="No Spacing"/>
    <w:link w:val="NoSpacingChar"/>
    <w:uiPriority w:val="1"/>
    <w:qFormat/>
    <w:rsid w:val="00312D39"/>
    <w:rPr>
      <w:rFonts w:eastAsia="Times New Roman"/>
      <w:lang w:val="en-US"/>
    </w:rPr>
  </w:style>
  <w:style w:type="character" w:customStyle="1" w:styleId="NoSpacingChar">
    <w:name w:val="No Spacing Char"/>
    <w:link w:val="NoSpacing"/>
    <w:uiPriority w:val="1"/>
    <w:rsid w:val="00312D39"/>
    <w:rPr>
      <w:rFonts w:eastAsia="Times New Roman"/>
      <w:lang w:val="en-US" w:eastAsia="en-AU" w:bidi="ar-SA"/>
    </w:rPr>
  </w:style>
  <w:style w:type="paragraph" w:styleId="Header">
    <w:name w:val="header"/>
    <w:basedOn w:val="Normal"/>
    <w:link w:val="HeaderChar"/>
    <w:unhideWhenUsed/>
    <w:qFormat/>
    <w:rsid w:val="00F51042"/>
    <w:pPr>
      <w:tabs>
        <w:tab w:val="center" w:pos="4513"/>
        <w:tab w:val="right" w:pos="9026"/>
      </w:tabs>
      <w:spacing w:after="0" w:line="240" w:lineRule="auto"/>
    </w:pPr>
    <w:rPr>
      <w:color w:val="000000" w:themeColor="text1"/>
    </w:rPr>
  </w:style>
  <w:style w:type="character" w:customStyle="1" w:styleId="HeaderChar">
    <w:name w:val="Header Char"/>
    <w:basedOn w:val="DefaultParagraphFont"/>
    <w:link w:val="Header"/>
    <w:rsid w:val="00F51042"/>
    <w:rPr>
      <w:rFonts w:asciiTheme="minorHAnsi" w:hAnsiTheme="minorHAnsi"/>
      <w:color w:val="000000" w:themeColor="text1"/>
      <w:szCs w:val="22"/>
      <w:lang w:val="x-none" w:eastAsia="en-US"/>
    </w:rPr>
  </w:style>
  <w:style w:type="paragraph" w:styleId="Footer">
    <w:name w:val="footer"/>
    <w:basedOn w:val="Normal"/>
    <w:link w:val="FooterChar"/>
    <w:unhideWhenUsed/>
    <w:rsid w:val="00312D39"/>
    <w:pPr>
      <w:tabs>
        <w:tab w:val="center" w:pos="4513"/>
        <w:tab w:val="right" w:pos="9026"/>
      </w:tabs>
      <w:spacing w:after="0" w:line="240" w:lineRule="auto"/>
    </w:pPr>
  </w:style>
  <w:style w:type="character" w:customStyle="1" w:styleId="FooterChar">
    <w:name w:val="Footer Char"/>
    <w:basedOn w:val="DefaultParagraphFont"/>
    <w:link w:val="Footer"/>
    <w:rsid w:val="00312D39"/>
  </w:style>
  <w:style w:type="character" w:styleId="Hyperlink">
    <w:name w:val="Hyperlink"/>
    <w:uiPriority w:val="99"/>
    <w:unhideWhenUsed/>
    <w:rsid w:val="00312D39"/>
    <w:rPr>
      <w:color w:val="0000FF"/>
      <w:u w:val="single"/>
    </w:rPr>
  </w:style>
  <w:style w:type="table" w:styleId="TableGrid">
    <w:name w:val="Table Grid"/>
    <w:basedOn w:val="TableNormal"/>
    <w:uiPriority w:val="59"/>
    <w:rsid w:val="00312D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rsid w:val="00E61EBB"/>
    <w:rPr>
      <w:rFonts w:asciiTheme="minorHAnsi" w:hAnsiTheme="minorHAnsi"/>
      <w:b/>
      <w:caps/>
      <w:sz w:val="28"/>
      <w:szCs w:val="28"/>
      <w:lang w:eastAsia="en-US"/>
    </w:rPr>
  </w:style>
  <w:style w:type="character" w:customStyle="1" w:styleId="Heading3Char">
    <w:name w:val="Heading 3 Char"/>
    <w:link w:val="Heading3"/>
    <w:rsid w:val="001E767E"/>
    <w:rPr>
      <w:rFonts w:asciiTheme="minorHAnsi" w:hAnsiTheme="minorHAnsi"/>
      <w:b/>
      <w:sz w:val="24"/>
      <w:szCs w:val="28"/>
      <w:lang w:eastAsia="en-US"/>
    </w:rPr>
  </w:style>
  <w:style w:type="character" w:customStyle="1" w:styleId="Heading4Char">
    <w:name w:val="Heading 4 Char"/>
    <w:link w:val="Heading4"/>
    <w:rsid w:val="001E767E"/>
    <w:rPr>
      <w:rFonts w:asciiTheme="minorHAnsi" w:hAnsiTheme="minorHAnsi"/>
      <w:lang w:eastAsia="en-US"/>
    </w:rPr>
  </w:style>
  <w:style w:type="character" w:customStyle="1" w:styleId="Style5">
    <w:name w:val="Style5"/>
    <w:basedOn w:val="DefaultParagraphFont"/>
    <w:uiPriority w:val="1"/>
    <w:rsid w:val="00DF586C"/>
    <w:rPr>
      <w:rFonts w:ascii="Calibri" w:hAnsi="Calibri"/>
      <w:b/>
      <w:color w:val="auto"/>
      <w:sz w:val="48"/>
    </w:rPr>
  </w:style>
  <w:style w:type="paragraph" w:styleId="TOC5">
    <w:name w:val="toc 5"/>
    <w:basedOn w:val="Normal"/>
    <w:next w:val="Normal"/>
    <w:autoRedefine/>
    <w:uiPriority w:val="39"/>
    <w:rsid w:val="005004C0"/>
    <w:pPr>
      <w:spacing w:after="0" w:line="240" w:lineRule="auto"/>
      <w:ind w:left="960"/>
    </w:pPr>
    <w:rPr>
      <w:rFonts w:eastAsia="Times New Roman"/>
      <w:spacing w:val="8"/>
      <w:szCs w:val="24"/>
    </w:rPr>
  </w:style>
  <w:style w:type="character" w:styleId="FollowedHyperlink">
    <w:name w:val="FollowedHyperlink"/>
    <w:uiPriority w:val="99"/>
    <w:semiHidden/>
    <w:unhideWhenUsed/>
    <w:rsid w:val="00FA195E"/>
    <w:rPr>
      <w:color w:val="800080"/>
      <w:u w:val="single"/>
    </w:rPr>
  </w:style>
  <w:style w:type="paragraph" w:styleId="BalloonText">
    <w:name w:val="Balloon Text"/>
    <w:basedOn w:val="Normal"/>
    <w:link w:val="BalloonTextChar"/>
    <w:uiPriority w:val="99"/>
    <w:semiHidden/>
    <w:unhideWhenUsed/>
    <w:rsid w:val="00700D1E"/>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700D1E"/>
    <w:rPr>
      <w:rFonts w:ascii="Tahoma" w:hAnsi="Tahoma" w:cs="Tahoma"/>
      <w:sz w:val="16"/>
      <w:szCs w:val="16"/>
    </w:rPr>
  </w:style>
  <w:style w:type="paragraph" w:styleId="TOCHeading">
    <w:name w:val="TOC Heading"/>
    <w:basedOn w:val="Heading1"/>
    <w:next w:val="Normal"/>
    <w:uiPriority w:val="39"/>
    <w:semiHidden/>
    <w:unhideWhenUsed/>
    <w:qFormat/>
    <w:rsid w:val="0049432D"/>
    <w:pPr>
      <w:outlineLvl w:val="9"/>
    </w:pPr>
    <w:rPr>
      <w:color w:val="365F91"/>
      <w:sz w:val="28"/>
      <w:lang w:val="en-US"/>
    </w:rPr>
  </w:style>
  <w:style w:type="paragraph" w:styleId="TOC1">
    <w:name w:val="toc 1"/>
    <w:basedOn w:val="Normal"/>
    <w:next w:val="Normal"/>
    <w:autoRedefine/>
    <w:uiPriority w:val="39"/>
    <w:unhideWhenUsed/>
    <w:rsid w:val="00053A67"/>
    <w:pPr>
      <w:spacing w:after="100"/>
      <w:jc w:val="left"/>
    </w:pPr>
    <w:rPr>
      <w:rFonts w:ascii="Arial Bold" w:hAnsi="Arial Bold"/>
      <w:b/>
      <w:caps/>
    </w:rPr>
  </w:style>
  <w:style w:type="paragraph" w:styleId="TOC2">
    <w:name w:val="toc 2"/>
    <w:basedOn w:val="Normal"/>
    <w:next w:val="Normal"/>
    <w:autoRedefine/>
    <w:uiPriority w:val="39"/>
    <w:unhideWhenUsed/>
    <w:rsid w:val="0041193D"/>
    <w:pPr>
      <w:tabs>
        <w:tab w:val="left" w:pos="993"/>
        <w:tab w:val="right" w:leader="dot" w:pos="9736"/>
      </w:tabs>
      <w:spacing w:after="100"/>
    </w:pPr>
    <w:rPr>
      <w:b/>
      <w:caps/>
    </w:rPr>
  </w:style>
  <w:style w:type="table" w:styleId="LightGrid-Accent2">
    <w:name w:val="Light Grid Accent 2"/>
    <w:basedOn w:val="TableNormal"/>
    <w:uiPriority w:val="62"/>
    <w:rsid w:val="00140A39"/>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5">
    <w:name w:val="Light Grid Accent 5"/>
    <w:basedOn w:val="TableNormal"/>
    <w:uiPriority w:val="62"/>
    <w:rsid w:val="00140A39"/>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CommentReference">
    <w:name w:val="annotation reference"/>
    <w:uiPriority w:val="99"/>
    <w:semiHidden/>
    <w:unhideWhenUsed/>
    <w:rsid w:val="00883941"/>
    <w:rPr>
      <w:sz w:val="16"/>
      <w:szCs w:val="16"/>
    </w:rPr>
  </w:style>
  <w:style w:type="paragraph" w:styleId="CommentText">
    <w:name w:val="annotation text"/>
    <w:basedOn w:val="Normal"/>
    <w:link w:val="CommentTextChar"/>
    <w:uiPriority w:val="99"/>
    <w:unhideWhenUsed/>
    <w:rsid w:val="00883941"/>
    <w:pPr>
      <w:spacing w:line="240" w:lineRule="auto"/>
    </w:pPr>
    <w:rPr>
      <w:szCs w:val="20"/>
      <w:lang w:eastAsia="x-none"/>
    </w:rPr>
  </w:style>
  <w:style w:type="character" w:customStyle="1" w:styleId="CommentTextChar">
    <w:name w:val="Comment Text Char"/>
    <w:link w:val="CommentText"/>
    <w:uiPriority w:val="99"/>
    <w:rsid w:val="008839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83941"/>
    <w:rPr>
      <w:b/>
      <w:bCs/>
    </w:rPr>
  </w:style>
  <w:style w:type="character" w:customStyle="1" w:styleId="CommentSubjectChar">
    <w:name w:val="Comment Subject Char"/>
    <w:link w:val="CommentSubject"/>
    <w:uiPriority w:val="99"/>
    <w:semiHidden/>
    <w:rsid w:val="00883941"/>
    <w:rPr>
      <w:rFonts w:ascii="Arial" w:hAnsi="Arial"/>
      <w:b/>
      <w:bCs/>
      <w:sz w:val="20"/>
      <w:szCs w:val="20"/>
    </w:rPr>
  </w:style>
  <w:style w:type="paragraph" w:styleId="Revision">
    <w:name w:val="Revision"/>
    <w:hidden/>
    <w:uiPriority w:val="99"/>
    <w:semiHidden/>
    <w:rsid w:val="00101625"/>
    <w:rPr>
      <w:rFonts w:ascii="Arial" w:hAnsi="Arial"/>
      <w:sz w:val="24"/>
      <w:szCs w:val="22"/>
      <w:lang w:eastAsia="en-US"/>
    </w:rPr>
  </w:style>
  <w:style w:type="paragraph" w:customStyle="1" w:styleId="InputText">
    <w:name w:val="Input Text"/>
    <w:basedOn w:val="Normal"/>
    <w:link w:val="InputTextChar"/>
    <w:qFormat/>
    <w:rsid w:val="00716BF9"/>
    <w:pPr>
      <w:spacing w:before="60" w:after="60"/>
    </w:pPr>
    <w:rPr>
      <w:color w:val="FF0000"/>
    </w:rPr>
  </w:style>
  <w:style w:type="character" w:customStyle="1" w:styleId="InputTextChar">
    <w:name w:val="Input Text Char"/>
    <w:link w:val="InputText"/>
    <w:rsid w:val="00716BF9"/>
    <w:rPr>
      <w:rFonts w:asciiTheme="minorHAnsi" w:hAnsiTheme="minorHAnsi"/>
      <w:color w:val="FF0000"/>
      <w:szCs w:val="22"/>
      <w:lang w:val="x-none" w:eastAsia="en-US"/>
    </w:rPr>
  </w:style>
  <w:style w:type="paragraph" w:styleId="TOC3">
    <w:name w:val="toc 3"/>
    <w:basedOn w:val="Normal"/>
    <w:next w:val="Normal"/>
    <w:autoRedefine/>
    <w:uiPriority w:val="39"/>
    <w:unhideWhenUsed/>
    <w:rsid w:val="0041193D"/>
    <w:pPr>
      <w:tabs>
        <w:tab w:val="left" w:pos="993"/>
        <w:tab w:val="right" w:leader="dot" w:pos="9736"/>
      </w:tabs>
      <w:ind w:left="993" w:hanging="993"/>
    </w:pPr>
    <w:rPr>
      <w:noProof/>
    </w:rPr>
  </w:style>
  <w:style w:type="paragraph" w:customStyle="1" w:styleId="Heading234BodyText">
    <w:name w:val="Heading 2/3/4 Body Text"/>
    <w:basedOn w:val="Normal"/>
    <w:link w:val="Heading234BodyTextChar"/>
    <w:qFormat/>
    <w:rsid w:val="00F51042"/>
    <w:pPr>
      <w:spacing w:before="120" w:after="0"/>
      <w:ind w:left="709"/>
    </w:pPr>
    <w:rPr>
      <w:lang w:val="en-AU"/>
    </w:rPr>
  </w:style>
  <w:style w:type="character" w:styleId="PlaceholderText">
    <w:name w:val="Placeholder Text"/>
    <w:basedOn w:val="DefaultParagraphFont"/>
    <w:uiPriority w:val="99"/>
    <w:semiHidden/>
    <w:rsid w:val="000B3E43"/>
    <w:rPr>
      <w:color w:val="808080"/>
    </w:rPr>
  </w:style>
  <w:style w:type="character" w:customStyle="1" w:styleId="Heading234BodyTextChar">
    <w:name w:val="Heading 2/3/4 Body Text Char"/>
    <w:basedOn w:val="DefaultParagraphFont"/>
    <w:link w:val="Heading234BodyText"/>
    <w:rsid w:val="00F51042"/>
    <w:rPr>
      <w:rFonts w:asciiTheme="minorHAnsi" w:hAnsiTheme="minorHAnsi"/>
      <w:szCs w:val="22"/>
      <w:lang w:eastAsia="en-US"/>
    </w:rPr>
  </w:style>
  <w:style w:type="character" w:customStyle="1" w:styleId="Heading5Char">
    <w:name w:val="Heading 5 Char"/>
    <w:link w:val="Heading5"/>
    <w:rsid w:val="001E767E"/>
    <w:rPr>
      <w:rFonts w:asciiTheme="minorHAnsi" w:hAnsiTheme="minorHAnsi"/>
      <w:lang w:eastAsia="en-US"/>
    </w:rPr>
  </w:style>
  <w:style w:type="character" w:customStyle="1" w:styleId="Heading6Char">
    <w:name w:val="Heading 6 Char"/>
    <w:link w:val="Heading6"/>
    <w:rsid w:val="001E767E"/>
    <w:rPr>
      <w:rFonts w:asciiTheme="minorHAnsi" w:hAnsiTheme="minorHAnsi"/>
      <w:lang w:eastAsia="en-US"/>
    </w:rPr>
  </w:style>
  <w:style w:type="character" w:customStyle="1" w:styleId="Heading7Char">
    <w:name w:val="Heading 7 Char"/>
    <w:link w:val="Heading7"/>
    <w:rsid w:val="00881C82"/>
    <w:rPr>
      <w:rFonts w:asciiTheme="minorHAnsi" w:hAnsiTheme="minorHAnsi"/>
      <w:lang w:eastAsia="en-US"/>
    </w:rPr>
  </w:style>
  <w:style w:type="character" w:customStyle="1" w:styleId="Heading8Char">
    <w:name w:val="Heading 8 Char"/>
    <w:link w:val="Heading8"/>
    <w:rsid w:val="00AE55BE"/>
    <w:rPr>
      <w:rFonts w:ascii="Arial" w:eastAsia="Times New Roman" w:hAnsi="Arial"/>
      <w:color w:val="008000"/>
      <w:sz w:val="18"/>
      <w:u w:val="single"/>
    </w:rPr>
  </w:style>
  <w:style w:type="character" w:customStyle="1" w:styleId="Heading9Char">
    <w:name w:val="Heading 9 Char"/>
    <w:link w:val="Heading9"/>
    <w:rsid w:val="006E2429"/>
    <w:rPr>
      <w:rFonts w:asciiTheme="minorHAnsi" w:hAnsiTheme="minorHAnsi"/>
      <w:b/>
      <w:caps/>
      <w:sz w:val="32"/>
      <w:szCs w:val="22"/>
      <w:lang w:eastAsia="en-US"/>
    </w:rPr>
  </w:style>
  <w:style w:type="character" w:customStyle="1" w:styleId="Style1">
    <w:name w:val="Style1"/>
    <w:basedOn w:val="DefaultParagraphFont"/>
    <w:uiPriority w:val="1"/>
    <w:rsid w:val="00B6793E"/>
    <w:rPr>
      <w:rFonts w:ascii="Arial" w:hAnsi="Arial"/>
      <w:color w:val="auto"/>
      <w:sz w:val="28"/>
    </w:rPr>
  </w:style>
  <w:style w:type="character" w:customStyle="1" w:styleId="Style2">
    <w:name w:val="Style2"/>
    <w:basedOn w:val="DefaultParagraphFont"/>
    <w:uiPriority w:val="1"/>
    <w:rsid w:val="00FB332E"/>
    <w:rPr>
      <w:rFonts w:ascii="Arial" w:hAnsi="Arial"/>
      <w:b/>
      <w:sz w:val="44"/>
    </w:rPr>
  </w:style>
  <w:style w:type="character" w:customStyle="1" w:styleId="Style3">
    <w:name w:val="Style3"/>
    <w:basedOn w:val="DefaultParagraphFont"/>
    <w:uiPriority w:val="1"/>
    <w:rsid w:val="00FB332E"/>
    <w:rPr>
      <w:rFonts w:ascii="Arial Bold" w:hAnsi="Arial Bold"/>
      <w:b/>
      <w:caps/>
      <w:smallCaps w:val="0"/>
      <w:strike w:val="0"/>
      <w:dstrike w:val="0"/>
      <w:vanish w:val="0"/>
      <w:sz w:val="44"/>
      <w:vertAlign w:val="baseline"/>
    </w:rPr>
  </w:style>
  <w:style w:type="character" w:customStyle="1" w:styleId="Style4">
    <w:name w:val="Style4"/>
    <w:basedOn w:val="DefaultParagraphFont"/>
    <w:uiPriority w:val="1"/>
    <w:rsid w:val="00FB332E"/>
    <w:rPr>
      <w:rFonts w:ascii="Arial Bold" w:hAnsi="Arial Bold"/>
      <w:b/>
      <w:sz w:val="44"/>
    </w:rPr>
  </w:style>
  <w:style w:type="paragraph" w:customStyle="1" w:styleId="HeadingRequestNumber">
    <w:name w:val="Heading Request Number"/>
    <w:basedOn w:val="NoSpacing"/>
    <w:link w:val="HeadingRequestNumberChar"/>
    <w:qFormat/>
    <w:rsid w:val="008849AB"/>
    <w:pPr>
      <w:framePr w:hSpace="180" w:wrap="around" w:vAnchor="page" w:hAnchor="margin" w:xAlign="center" w:y="8626"/>
      <w:spacing w:before="400" w:after="400"/>
    </w:pPr>
    <w:rPr>
      <w:rFonts w:ascii="Arial" w:hAnsi="Arial" w:cs="Arial"/>
      <w:color w:val="545759"/>
      <w:sz w:val="28"/>
      <w:szCs w:val="28"/>
    </w:rPr>
  </w:style>
  <w:style w:type="paragraph" w:customStyle="1" w:styleId="DefinedTerm">
    <w:name w:val="Defined Term"/>
    <w:basedOn w:val="Heading234BodyText"/>
    <w:link w:val="DefinedTermChar"/>
    <w:autoRedefine/>
    <w:qFormat/>
    <w:rsid w:val="00F51042"/>
    <w:rPr>
      <w:i/>
      <w:szCs w:val="20"/>
    </w:rPr>
  </w:style>
  <w:style w:type="character" w:customStyle="1" w:styleId="HeadingRequestNumberChar">
    <w:name w:val="Heading Request Number Char"/>
    <w:basedOn w:val="NoSpacingChar"/>
    <w:link w:val="HeadingRequestNumber"/>
    <w:rsid w:val="008849AB"/>
    <w:rPr>
      <w:rFonts w:ascii="Arial" w:eastAsia="Times New Roman" w:hAnsi="Arial" w:cs="Arial"/>
      <w:color w:val="545759"/>
      <w:sz w:val="28"/>
      <w:szCs w:val="28"/>
      <w:lang w:val="en-US" w:eastAsia="en-AU" w:bidi="ar-SA"/>
    </w:rPr>
  </w:style>
  <w:style w:type="paragraph" w:customStyle="1" w:styleId="Heading234DotPoints">
    <w:name w:val="Heading 2/3/4 Dot Points"/>
    <w:basedOn w:val="Heading234BodyText"/>
    <w:link w:val="Heading234DotPointsChar"/>
    <w:qFormat/>
    <w:rsid w:val="007E2272"/>
    <w:pPr>
      <w:numPr>
        <w:numId w:val="1"/>
      </w:numPr>
      <w:tabs>
        <w:tab w:val="clear" w:pos="2268"/>
        <w:tab w:val="num" w:pos="1276"/>
      </w:tabs>
      <w:spacing w:before="0"/>
      <w:ind w:left="1276" w:hanging="283"/>
    </w:pPr>
  </w:style>
  <w:style w:type="character" w:customStyle="1" w:styleId="DefinedTermChar">
    <w:name w:val="Defined Term Char"/>
    <w:basedOn w:val="Heading234BodyTextChar"/>
    <w:link w:val="DefinedTerm"/>
    <w:rsid w:val="00F51042"/>
    <w:rPr>
      <w:rFonts w:asciiTheme="minorHAnsi" w:hAnsiTheme="minorHAnsi"/>
      <w:i/>
      <w:szCs w:val="22"/>
      <w:lang w:eastAsia="en-US"/>
    </w:rPr>
  </w:style>
  <w:style w:type="character" w:customStyle="1" w:styleId="Heading234DotPointsChar">
    <w:name w:val="Heading 2/3/4 Dot Points Char"/>
    <w:basedOn w:val="Heading234BodyTextChar"/>
    <w:link w:val="Heading234DotPoints"/>
    <w:rsid w:val="007E2272"/>
    <w:rPr>
      <w:rFonts w:asciiTheme="minorHAnsi" w:hAnsiTheme="minorHAnsi"/>
      <w:szCs w:val="22"/>
      <w:lang w:eastAsia="en-US"/>
    </w:rPr>
  </w:style>
  <w:style w:type="paragraph" w:customStyle="1" w:styleId="CoverItemBold">
    <w:name w:val="Cover Item Bold"/>
    <w:basedOn w:val="HeadingRequestNumber"/>
    <w:rsid w:val="00312BBD"/>
    <w:pPr>
      <w:framePr w:hSpace="0" w:wrap="auto" w:vAnchor="margin" w:hAnchor="text" w:xAlign="left" w:yAlign="inline"/>
    </w:pPr>
    <w:rPr>
      <w:rFonts w:asciiTheme="minorHAnsi" w:hAnsiTheme="minorHAnsi"/>
      <w:b/>
      <w:color w:val="000000"/>
      <w:lang w:val="en-AU" w:eastAsia="en-US"/>
    </w:rPr>
  </w:style>
  <w:style w:type="paragraph" w:customStyle="1" w:styleId="CoverItemStd">
    <w:name w:val="Cover Item Std"/>
    <w:basedOn w:val="CoverItemBold"/>
    <w:rsid w:val="00C544DD"/>
    <w:rPr>
      <w:b w:val="0"/>
      <w:sz w:val="24"/>
    </w:rPr>
  </w:style>
  <w:style w:type="paragraph" w:customStyle="1" w:styleId="Heading12Text">
    <w:name w:val="Heading 1 &amp; 2 Text"/>
    <w:basedOn w:val="Normal"/>
    <w:link w:val="Heading12TextChar"/>
    <w:qFormat/>
    <w:rsid w:val="00183491"/>
    <w:pPr>
      <w:spacing w:after="0"/>
    </w:pPr>
    <w:rPr>
      <w:lang w:val="en-AU"/>
    </w:rPr>
  </w:style>
  <w:style w:type="character" w:customStyle="1" w:styleId="Heading12TextChar">
    <w:name w:val="Heading 1 &amp; 2 Text Char"/>
    <w:basedOn w:val="DefaultParagraphFont"/>
    <w:link w:val="Heading12Text"/>
    <w:rsid w:val="00183491"/>
    <w:rPr>
      <w:rFonts w:asciiTheme="minorHAnsi" w:hAnsiTheme="minorHAnsi"/>
      <w:szCs w:val="22"/>
      <w:lang w:eastAsia="en-US"/>
    </w:rPr>
  </w:style>
  <w:style w:type="paragraph" w:customStyle="1" w:styleId="Heading5BodyText">
    <w:name w:val="Heading 5 Body Text."/>
    <w:basedOn w:val="Heading234BodyText"/>
    <w:link w:val="Heading5BodyTextChar"/>
    <w:qFormat/>
    <w:rsid w:val="007E2272"/>
    <w:pPr>
      <w:ind w:left="993"/>
    </w:pPr>
  </w:style>
  <w:style w:type="paragraph" w:customStyle="1" w:styleId="Heading6BodyText">
    <w:name w:val="Heading 6 Body Text"/>
    <w:basedOn w:val="Heading5BodyText"/>
    <w:link w:val="Heading6BodyTextChar"/>
    <w:qFormat/>
    <w:rsid w:val="00DB1BD1"/>
    <w:pPr>
      <w:ind w:left="1276"/>
    </w:pPr>
  </w:style>
  <w:style w:type="character" w:customStyle="1" w:styleId="Heading5BodyTextChar">
    <w:name w:val="Heading 5 Body Text. Char"/>
    <w:basedOn w:val="Heading234BodyTextChar"/>
    <w:link w:val="Heading5BodyText"/>
    <w:rsid w:val="007E2272"/>
    <w:rPr>
      <w:rFonts w:asciiTheme="minorHAnsi" w:hAnsiTheme="minorHAnsi"/>
      <w:szCs w:val="22"/>
      <w:lang w:eastAsia="en-US"/>
    </w:rPr>
  </w:style>
  <w:style w:type="character" w:customStyle="1" w:styleId="Heading6BodyTextChar">
    <w:name w:val="Heading 6 Body Text Char"/>
    <w:basedOn w:val="Heading5BodyTextChar"/>
    <w:link w:val="Heading6BodyText"/>
    <w:rsid w:val="00DB1BD1"/>
    <w:rPr>
      <w:rFonts w:asciiTheme="minorHAnsi" w:hAnsiTheme="minorHAnsi"/>
      <w:szCs w:val="22"/>
      <w:lang w:eastAsia="en-US"/>
    </w:rPr>
  </w:style>
  <w:style w:type="paragraph" w:customStyle="1" w:styleId="Heading5DotPoint">
    <w:name w:val="Heading 5 Dot Point."/>
    <w:basedOn w:val="Heading234DotPoints"/>
    <w:link w:val="Heading5DotPointChar"/>
    <w:qFormat/>
    <w:rsid w:val="00DB1BD1"/>
    <w:pPr>
      <w:tabs>
        <w:tab w:val="left" w:pos="1276"/>
      </w:tabs>
    </w:pPr>
  </w:style>
  <w:style w:type="paragraph" w:customStyle="1" w:styleId="Heading">
    <w:name w:val="Heading"/>
    <w:basedOn w:val="Heading5DotPoint"/>
    <w:link w:val="HeadingChar"/>
    <w:qFormat/>
    <w:rsid w:val="00C23B97"/>
  </w:style>
  <w:style w:type="character" w:customStyle="1" w:styleId="Heading5DotPointChar">
    <w:name w:val="Heading 5 Dot Point. Char"/>
    <w:basedOn w:val="Heading234DotPointsChar"/>
    <w:link w:val="Heading5DotPoint"/>
    <w:rsid w:val="00DB1BD1"/>
    <w:rPr>
      <w:rFonts w:asciiTheme="minorHAnsi" w:hAnsiTheme="minorHAnsi"/>
      <w:szCs w:val="22"/>
      <w:lang w:eastAsia="en-US"/>
    </w:rPr>
  </w:style>
  <w:style w:type="paragraph" w:customStyle="1" w:styleId="Heading6DotPoint">
    <w:name w:val="Heading 6 Dot Point."/>
    <w:basedOn w:val="Heading"/>
    <w:link w:val="Heading6DotPointChar"/>
    <w:qFormat/>
    <w:rsid w:val="00DB1BD1"/>
    <w:pPr>
      <w:tabs>
        <w:tab w:val="clear" w:pos="1276"/>
      </w:tabs>
      <w:ind w:left="1560" w:hanging="284"/>
    </w:pPr>
  </w:style>
  <w:style w:type="character" w:customStyle="1" w:styleId="HeadingChar">
    <w:name w:val="Heading Char"/>
    <w:basedOn w:val="Heading5DotPointChar"/>
    <w:link w:val="Heading"/>
    <w:rsid w:val="00C23B97"/>
    <w:rPr>
      <w:rFonts w:asciiTheme="minorHAnsi" w:hAnsiTheme="minorHAnsi"/>
      <w:szCs w:val="22"/>
      <w:lang w:eastAsia="en-US"/>
    </w:rPr>
  </w:style>
  <w:style w:type="paragraph" w:customStyle="1" w:styleId="Heading234BodyTextBold">
    <w:name w:val="Heading 2/3/4 Body Text Bold"/>
    <w:basedOn w:val="Heading234BodyText"/>
    <w:next w:val="Heading234BodyText"/>
    <w:link w:val="Heading234BodyTextBoldChar"/>
    <w:qFormat/>
    <w:rsid w:val="007E2272"/>
  </w:style>
  <w:style w:type="character" w:customStyle="1" w:styleId="Heading6DotPointChar">
    <w:name w:val="Heading 6 Dot Point. Char"/>
    <w:basedOn w:val="HeadingChar"/>
    <w:link w:val="Heading6DotPoint"/>
    <w:rsid w:val="00DB1BD1"/>
    <w:rPr>
      <w:rFonts w:asciiTheme="minorHAnsi" w:hAnsiTheme="minorHAnsi"/>
      <w:szCs w:val="22"/>
      <w:lang w:eastAsia="en-US"/>
    </w:rPr>
  </w:style>
  <w:style w:type="character" w:customStyle="1" w:styleId="Heading234BodyTextBoldChar">
    <w:name w:val="Heading 2/3/4 Body Text Bold Char"/>
    <w:basedOn w:val="Heading234BodyTextChar"/>
    <w:link w:val="Heading234BodyTextBold"/>
    <w:rsid w:val="007E2272"/>
    <w:rPr>
      <w:rFonts w:asciiTheme="minorHAnsi" w:hAnsiTheme="minorHAnsi"/>
      <w:szCs w:val="22"/>
      <w:lang w:eastAsia="en-US"/>
    </w:rPr>
  </w:style>
  <w:style w:type="paragraph" w:customStyle="1" w:styleId="DocumentTitle">
    <w:name w:val="Document Title"/>
    <w:basedOn w:val="Normal"/>
    <w:link w:val="DocumentTitleChar"/>
    <w:qFormat/>
    <w:rsid w:val="008B72C6"/>
    <w:pPr>
      <w:jc w:val="center"/>
    </w:pPr>
    <w:rPr>
      <w:b/>
      <w:caps/>
      <w:sz w:val="50"/>
      <w:szCs w:val="50"/>
    </w:rPr>
  </w:style>
  <w:style w:type="character" w:customStyle="1" w:styleId="DocumentTitleChar">
    <w:name w:val="Document Title Char"/>
    <w:basedOn w:val="DefaultParagraphFont"/>
    <w:link w:val="DocumentTitle"/>
    <w:rsid w:val="008B72C6"/>
    <w:rPr>
      <w:rFonts w:asciiTheme="minorHAnsi" w:hAnsiTheme="minorHAnsi"/>
      <w:b/>
      <w:caps/>
      <w:sz w:val="50"/>
      <w:szCs w:val="50"/>
      <w:lang w:val="x-none" w:eastAsia="en-US"/>
    </w:rPr>
  </w:style>
  <w:style w:type="paragraph" w:customStyle="1" w:styleId="Heading2Text">
    <w:name w:val="Heading 2 Text"/>
    <w:basedOn w:val="Normal"/>
    <w:link w:val="Heading2TextChar"/>
    <w:rsid w:val="000250CC"/>
    <w:pPr>
      <w:spacing w:before="120" w:after="0"/>
      <w:ind w:left="709"/>
    </w:pPr>
    <w:rPr>
      <w:lang w:val="en-AU"/>
    </w:rPr>
  </w:style>
  <w:style w:type="character" w:customStyle="1" w:styleId="Heading2TextChar">
    <w:name w:val="Heading 2 Text Char"/>
    <w:basedOn w:val="DefaultParagraphFont"/>
    <w:link w:val="Heading2Text"/>
    <w:rsid w:val="000250CC"/>
    <w:rPr>
      <w:rFonts w:asciiTheme="minorHAnsi" w:hAnsiTheme="minorHAnsi"/>
      <w:szCs w:val="22"/>
      <w:lang w:eastAsia="en-US"/>
    </w:rPr>
  </w:style>
  <w:style w:type="paragraph" w:customStyle="1" w:styleId="Heading2DotPoints">
    <w:name w:val="Heading 2 Dot Points"/>
    <w:basedOn w:val="Heading2Text"/>
    <w:link w:val="Heading2DotPointsChar"/>
    <w:rsid w:val="000250CC"/>
    <w:pPr>
      <w:spacing w:before="0"/>
      <w:ind w:left="1701" w:hanging="567"/>
    </w:pPr>
  </w:style>
  <w:style w:type="character" w:customStyle="1" w:styleId="Heading2DotPointsChar">
    <w:name w:val="Heading 2 Dot Points Char"/>
    <w:basedOn w:val="Heading2TextChar"/>
    <w:link w:val="Heading2DotPoints"/>
    <w:rsid w:val="000250CC"/>
    <w:rPr>
      <w:rFonts w:asciiTheme="minorHAnsi" w:hAnsiTheme="minorHAnsi"/>
      <w:szCs w:val="22"/>
      <w:lang w:eastAsia="en-US"/>
    </w:rPr>
  </w:style>
  <w:style w:type="paragraph" w:customStyle="1" w:styleId="TableItem">
    <w:name w:val="Table Item"/>
    <w:basedOn w:val="Normal"/>
    <w:link w:val="TableItemChar"/>
    <w:qFormat/>
    <w:rsid w:val="003F19D7"/>
    <w:pPr>
      <w:spacing w:before="60" w:after="60"/>
    </w:pPr>
  </w:style>
  <w:style w:type="character" w:customStyle="1" w:styleId="TableItemChar">
    <w:name w:val="Table Item Char"/>
    <w:basedOn w:val="DefaultParagraphFont"/>
    <w:link w:val="TableItem"/>
    <w:rsid w:val="003F19D7"/>
    <w:rPr>
      <w:rFonts w:asciiTheme="minorHAnsi" w:hAnsiTheme="minorHAnsi"/>
      <w:szCs w:val="22"/>
      <w:lang w:val="x-none" w:eastAsia="en-US"/>
    </w:rPr>
  </w:style>
  <w:style w:type="paragraph" w:styleId="TOC4">
    <w:name w:val="toc 4"/>
    <w:basedOn w:val="Normal"/>
    <w:next w:val="Normal"/>
    <w:autoRedefine/>
    <w:uiPriority w:val="39"/>
    <w:unhideWhenUsed/>
    <w:rsid w:val="00953102"/>
    <w:pPr>
      <w:spacing w:after="100"/>
      <w:ind w:left="600"/>
    </w:pPr>
  </w:style>
  <w:style w:type="paragraph" w:customStyle="1" w:styleId="TableHeading">
    <w:name w:val="Table Heading"/>
    <w:basedOn w:val="Normal"/>
    <w:link w:val="TableHeadingChar"/>
    <w:qFormat/>
    <w:rsid w:val="00960014"/>
    <w:pPr>
      <w:spacing w:before="120" w:after="120"/>
    </w:pPr>
    <w:rPr>
      <w:b/>
    </w:rPr>
  </w:style>
  <w:style w:type="character" w:customStyle="1" w:styleId="TableHeadingChar">
    <w:name w:val="Table Heading Char"/>
    <w:basedOn w:val="DefaultParagraphFont"/>
    <w:link w:val="TableHeading"/>
    <w:rsid w:val="00960014"/>
    <w:rPr>
      <w:rFonts w:asciiTheme="minorHAnsi" w:hAnsiTheme="minorHAnsi"/>
      <w:b/>
      <w:szCs w:val="22"/>
      <w:lang w:val="x-none" w:eastAsia="en-US"/>
    </w:rPr>
  </w:style>
  <w:style w:type="paragraph" w:customStyle="1" w:styleId="HeadingLevel7">
    <w:name w:val="Heading Level 7"/>
    <w:basedOn w:val="Heading6"/>
    <w:qFormat/>
    <w:rsid w:val="00AE14DE"/>
    <w:pPr>
      <w:numPr>
        <w:ilvl w:val="0"/>
        <w:numId w:val="0"/>
      </w:numPr>
      <w:tabs>
        <w:tab w:val="num" w:pos="1559"/>
      </w:tabs>
      <w:ind w:left="1985" w:right="-35" w:hanging="426"/>
    </w:pPr>
  </w:style>
  <w:style w:type="paragraph" w:styleId="ListParagraph">
    <w:name w:val="List Paragraph"/>
    <w:basedOn w:val="Normal"/>
    <w:uiPriority w:val="34"/>
    <w:rsid w:val="008D580F"/>
    <w:pPr>
      <w:ind w:left="720"/>
      <w:contextualSpacing/>
    </w:pPr>
  </w:style>
  <w:style w:type="character" w:styleId="UnresolvedMention">
    <w:name w:val="Unresolved Mention"/>
    <w:basedOn w:val="DefaultParagraphFont"/>
    <w:uiPriority w:val="99"/>
    <w:semiHidden/>
    <w:unhideWhenUsed/>
    <w:rsid w:val="00801E86"/>
    <w:rPr>
      <w:color w:val="605E5C"/>
      <w:shd w:val="clear" w:color="auto" w:fill="E1DFDD"/>
    </w:rPr>
  </w:style>
  <w:style w:type="paragraph" w:styleId="Title">
    <w:name w:val="Title"/>
    <w:basedOn w:val="Normal"/>
    <w:next w:val="Normal"/>
    <w:link w:val="TitleChar"/>
    <w:uiPriority w:val="10"/>
    <w:qFormat/>
    <w:rsid w:val="00716354"/>
    <w:pPr>
      <w:spacing w:before="400"/>
    </w:pPr>
    <w:rPr>
      <w:b/>
      <w:caps/>
      <w:color w:val="000000"/>
      <w:sz w:val="50"/>
      <w:szCs w:val="50"/>
      <w:lang w:eastAsia="x-none"/>
    </w:rPr>
  </w:style>
  <w:style w:type="character" w:customStyle="1" w:styleId="TitleChar">
    <w:name w:val="Title Char"/>
    <w:basedOn w:val="DefaultParagraphFont"/>
    <w:link w:val="Title"/>
    <w:uiPriority w:val="10"/>
    <w:rsid w:val="00716354"/>
    <w:rPr>
      <w:rFonts w:asciiTheme="minorHAnsi" w:hAnsiTheme="minorHAnsi"/>
      <w:b/>
      <w:caps/>
      <w:color w:val="000000"/>
      <w:sz w:val="50"/>
      <w:szCs w:val="50"/>
      <w:lang w:val="x-none" w:eastAsia="x-none"/>
    </w:rPr>
  </w:style>
  <w:style w:type="paragraph" w:customStyle="1" w:styleId="TableInstruction">
    <w:name w:val="Table Instruction"/>
    <w:basedOn w:val="Normal"/>
    <w:link w:val="TableInstructionChar"/>
    <w:qFormat/>
    <w:rsid w:val="00716354"/>
    <w:pPr>
      <w:spacing w:after="0"/>
    </w:pPr>
    <w:rPr>
      <w:i/>
      <w:sz w:val="16"/>
      <w:szCs w:val="16"/>
    </w:rPr>
  </w:style>
  <w:style w:type="character" w:customStyle="1" w:styleId="TableInstructionChar">
    <w:name w:val="Table Instruction Char"/>
    <w:basedOn w:val="DefaultParagraphFont"/>
    <w:link w:val="TableInstruction"/>
    <w:rsid w:val="00716354"/>
    <w:rPr>
      <w:rFonts w:asciiTheme="minorHAnsi" w:hAnsiTheme="minorHAnsi"/>
      <w:i/>
      <w:sz w:val="16"/>
      <w:szCs w:val="16"/>
      <w:lang w:val="x-none" w:eastAsia="en-US"/>
    </w:rPr>
  </w:style>
  <w:style w:type="character" w:customStyle="1" w:styleId="Instruction">
    <w:name w:val="Instruction"/>
    <w:qFormat/>
    <w:rsid w:val="00DF516D"/>
    <w:rPr>
      <w:i/>
      <w:color w:val="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15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service-model-for-head-to-health-adult-mental-health-centres-and-satellites-revised-june-2021"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nders@wapha.org.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ward.lee\WA%20Primary%20Health%20Alliance%20Limited\Commissioned%20Services%20-%2005.%20Forms%20Templates\1.%20Planning\0301%20Expression%20of%20Intere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13F401B8BF4EE8957B1D3C33149E97"/>
        <w:category>
          <w:name w:val="General"/>
          <w:gallery w:val="placeholder"/>
        </w:category>
        <w:types>
          <w:type w:val="bbPlcHdr"/>
        </w:types>
        <w:behaviors>
          <w:behavior w:val="content"/>
        </w:behaviors>
        <w:guid w:val="{A6D20533-D981-4160-83AB-954F5539803F}"/>
      </w:docPartPr>
      <w:docPartBody>
        <w:p w:rsidR="008E3A53" w:rsidRDefault="00394792" w:rsidP="00394792">
          <w:pPr>
            <w:pStyle w:val="E413F401B8BF4EE8957B1D3C33149E97"/>
          </w:pPr>
          <w:r w:rsidRPr="00601997">
            <w:rPr>
              <w:rStyle w:val="TableItemChar"/>
              <w:color w:val="808080"/>
            </w:rPr>
            <w:t>[</w:t>
          </w:r>
          <w:r w:rsidRPr="00601997">
            <w:rPr>
              <w:rStyle w:val="InputTextChar"/>
              <w:color w:val="808080"/>
            </w:rPr>
            <w:t>Insert name]</w:t>
          </w:r>
        </w:p>
      </w:docPartBody>
    </w:docPart>
    <w:docPart>
      <w:docPartPr>
        <w:name w:val="30392613EB694B7E9006E2D2194FD3CE"/>
        <w:category>
          <w:name w:val="General"/>
          <w:gallery w:val="placeholder"/>
        </w:category>
        <w:types>
          <w:type w:val="bbPlcHdr"/>
        </w:types>
        <w:behaviors>
          <w:behavior w:val="content"/>
        </w:behaviors>
        <w:guid w:val="{5556D202-D748-48C2-993C-4284480A22A3}"/>
      </w:docPartPr>
      <w:docPartBody>
        <w:p w:rsidR="008E3A53" w:rsidRDefault="00394792" w:rsidP="00394792">
          <w:pPr>
            <w:pStyle w:val="30392613EB694B7E9006E2D2194FD3CE"/>
          </w:pPr>
          <w:r w:rsidRPr="00601997">
            <w:rPr>
              <w:rStyle w:val="TableItemChar"/>
              <w:color w:val="808080"/>
            </w:rPr>
            <w:t>[Insert name]</w:t>
          </w:r>
        </w:p>
      </w:docPartBody>
    </w:docPart>
    <w:docPart>
      <w:docPartPr>
        <w:name w:val="876FBAA3B7BC49BBBA6E366640092EF3"/>
        <w:category>
          <w:name w:val="General"/>
          <w:gallery w:val="placeholder"/>
        </w:category>
        <w:types>
          <w:type w:val="bbPlcHdr"/>
        </w:types>
        <w:behaviors>
          <w:behavior w:val="content"/>
        </w:behaviors>
        <w:guid w:val="{3A7F5659-BD56-4350-A8CA-1168228D32D1}"/>
      </w:docPartPr>
      <w:docPartBody>
        <w:p w:rsidR="008E3A53" w:rsidRDefault="00394792" w:rsidP="00394792">
          <w:pPr>
            <w:pStyle w:val="876FBAA3B7BC49BBBA6E366640092EF3"/>
          </w:pPr>
          <w:r w:rsidRPr="00601997">
            <w:rPr>
              <w:rStyle w:val="TableItemChar"/>
              <w:color w:val="808080"/>
            </w:rPr>
            <w:t>[Insert address]</w:t>
          </w:r>
        </w:p>
      </w:docPartBody>
    </w:docPart>
    <w:docPart>
      <w:docPartPr>
        <w:name w:val="FD52DF4C05484117BED5C466806D410A"/>
        <w:category>
          <w:name w:val="General"/>
          <w:gallery w:val="placeholder"/>
        </w:category>
        <w:types>
          <w:type w:val="bbPlcHdr"/>
        </w:types>
        <w:behaviors>
          <w:behavior w:val="content"/>
        </w:behaviors>
        <w:guid w:val="{C837169B-441B-41F1-AE98-56A2B1CA62A5}"/>
      </w:docPartPr>
      <w:docPartBody>
        <w:p w:rsidR="008E3A53" w:rsidRDefault="00394792" w:rsidP="00394792">
          <w:pPr>
            <w:pStyle w:val="FD52DF4C05484117BED5C466806D410A"/>
          </w:pPr>
          <w:r w:rsidRPr="00601997">
            <w:rPr>
              <w:rStyle w:val="TableItemChar"/>
              <w:color w:val="808080"/>
            </w:rPr>
            <w:t>[Insert number]</w:t>
          </w:r>
        </w:p>
      </w:docPartBody>
    </w:docPart>
    <w:docPart>
      <w:docPartPr>
        <w:name w:val="4B5447D328D94F5D9415925BF810ADED"/>
        <w:category>
          <w:name w:val="General"/>
          <w:gallery w:val="placeholder"/>
        </w:category>
        <w:types>
          <w:type w:val="bbPlcHdr"/>
        </w:types>
        <w:behaviors>
          <w:behavior w:val="content"/>
        </w:behaviors>
        <w:guid w:val="{973F2BED-CCF8-41CE-830E-76249BA50F8A}"/>
      </w:docPartPr>
      <w:docPartBody>
        <w:p w:rsidR="008E3A53" w:rsidRDefault="00394792" w:rsidP="00394792">
          <w:pPr>
            <w:pStyle w:val="4B5447D328D94F5D9415925BF810ADED"/>
          </w:pPr>
          <w:r w:rsidRPr="005450D4">
            <w:rPr>
              <w:rStyle w:val="TableItemChar"/>
              <w:color w:val="808080"/>
            </w:rPr>
            <w:t>[Insert number]</w:t>
          </w:r>
        </w:p>
      </w:docPartBody>
    </w:docPart>
    <w:docPart>
      <w:docPartPr>
        <w:name w:val="65A3DB07602C4C77B4FC1E27561591FC"/>
        <w:category>
          <w:name w:val="General"/>
          <w:gallery w:val="placeholder"/>
        </w:category>
        <w:types>
          <w:type w:val="bbPlcHdr"/>
        </w:types>
        <w:behaviors>
          <w:behavior w:val="content"/>
        </w:behaviors>
        <w:guid w:val="{BC5C5CED-68B2-4171-90FF-89FDA17F24E1}"/>
      </w:docPartPr>
      <w:docPartBody>
        <w:p w:rsidR="008E3A53" w:rsidRDefault="00394792" w:rsidP="00394792">
          <w:pPr>
            <w:pStyle w:val="65A3DB07602C4C77B4FC1E27561591FC"/>
          </w:pPr>
          <w:r w:rsidRPr="00601997">
            <w:rPr>
              <w:rStyle w:val="TableItemChar"/>
              <w:color w:val="808080"/>
            </w:rPr>
            <w:t>[</w:t>
          </w:r>
          <w:r w:rsidRPr="00601997">
            <w:rPr>
              <w:rStyle w:val="InputTextChar"/>
              <w:color w:val="808080"/>
            </w:rPr>
            <w:t>Insert name]</w:t>
          </w:r>
        </w:p>
      </w:docPartBody>
    </w:docPart>
    <w:docPart>
      <w:docPartPr>
        <w:name w:val="2A66513D6A1B45538B9620EAED7EC569"/>
        <w:category>
          <w:name w:val="General"/>
          <w:gallery w:val="placeholder"/>
        </w:category>
        <w:types>
          <w:type w:val="bbPlcHdr"/>
        </w:types>
        <w:behaviors>
          <w:behavior w:val="content"/>
        </w:behaviors>
        <w:guid w:val="{A8D79C42-68A4-4A14-8401-1AB48C2867E5}"/>
      </w:docPartPr>
      <w:docPartBody>
        <w:p w:rsidR="008E3A53" w:rsidRDefault="00394792" w:rsidP="00394792">
          <w:pPr>
            <w:pStyle w:val="2A66513D6A1B45538B9620EAED7EC569"/>
          </w:pPr>
          <w:r w:rsidRPr="005450D4">
            <w:rPr>
              <w:rStyle w:val="TableItemChar"/>
              <w:color w:val="808080"/>
            </w:rPr>
            <w:t xml:space="preserve">[Insert </w:t>
          </w:r>
          <w:r>
            <w:rPr>
              <w:rStyle w:val="TableItemChar"/>
              <w:color w:val="808080"/>
            </w:rPr>
            <w:t>position</w:t>
          </w:r>
          <w:r w:rsidRPr="005450D4">
            <w:rPr>
              <w:rStyle w:val="TableItemChar"/>
              <w:color w:val="808080"/>
            </w:rPr>
            <w:t>]</w:t>
          </w:r>
        </w:p>
      </w:docPartBody>
    </w:docPart>
    <w:docPart>
      <w:docPartPr>
        <w:name w:val="1250874358F342CB805A247B871C5081"/>
        <w:category>
          <w:name w:val="General"/>
          <w:gallery w:val="placeholder"/>
        </w:category>
        <w:types>
          <w:type w:val="bbPlcHdr"/>
        </w:types>
        <w:behaviors>
          <w:behavior w:val="content"/>
        </w:behaviors>
        <w:guid w:val="{608ED12B-0DC6-4977-AAE3-290E83D4B722}"/>
      </w:docPartPr>
      <w:docPartBody>
        <w:p w:rsidR="008E3A53" w:rsidRDefault="00394792" w:rsidP="00394792">
          <w:pPr>
            <w:pStyle w:val="1250874358F342CB805A247B871C5081"/>
          </w:pPr>
          <w:r w:rsidRPr="005450D4">
            <w:rPr>
              <w:rStyle w:val="TableItemChar"/>
              <w:color w:val="808080"/>
            </w:rPr>
            <w:t xml:space="preserve">[Insert </w:t>
          </w:r>
          <w:r>
            <w:rPr>
              <w:rStyle w:val="TableItemChar"/>
              <w:color w:val="808080"/>
            </w:rPr>
            <w:t>phone</w:t>
          </w:r>
          <w:r w:rsidRPr="005450D4">
            <w:rPr>
              <w:rStyle w:val="TableItemChar"/>
              <w:color w:val="808080"/>
            </w:rPr>
            <w:t>]</w:t>
          </w:r>
        </w:p>
      </w:docPartBody>
    </w:docPart>
    <w:docPart>
      <w:docPartPr>
        <w:name w:val="36948803FA54466CA4E16D1B95BF8FB7"/>
        <w:category>
          <w:name w:val="General"/>
          <w:gallery w:val="placeholder"/>
        </w:category>
        <w:types>
          <w:type w:val="bbPlcHdr"/>
        </w:types>
        <w:behaviors>
          <w:behavior w:val="content"/>
        </w:behaviors>
        <w:guid w:val="{DEA2CE52-CE5F-409E-923F-697D2069D86E}"/>
      </w:docPartPr>
      <w:docPartBody>
        <w:p w:rsidR="008E3A53" w:rsidRDefault="00394792" w:rsidP="00394792">
          <w:pPr>
            <w:pStyle w:val="36948803FA54466CA4E16D1B95BF8FB7"/>
          </w:pPr>
          <w:r w:rsidRPr="005450D4">
            <w:rPr>
              <w:rStyle w:val="TableItemChar"/>
              <w:color w:val="808080"/>
            </w:rPr>
            <w:t xml:space="preserve">[Insert </w:t>
          </w:r>
          <w:r>
            <w:rPr>
              <w:rStyle w:val="TableItemChar"/>
              <w:color w:val="808080"/>
            </w:rPr>
            <w:t>email</w:t>
          </w:r>
          <w:r w:rsidRPr="005450D4">
            <w:rPr>
              <w:rStyle w:val="TableItemChar"/>
              <w:color w:val="8080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E0E"/>
    <w:rsid w:val="00080E0E"/>
    <w:rsid w:val="00394792"/>
    <w:rsid w:val="0067117E"/>
    <w:rsid w:val="008E3A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putText">
    <w:name w:val="Input Text"/>
    <w:basedOn w:val="TableItem"/>
    <w:link w:val="InputTextChar"/>
    <w:qFormat/>
    <w:rsid w:val="00394792"/>
    <w:rPr>
      <w:b/>
      <w:color w:val="0070C0"/>
    </w:rPr>
  </w:style>
  <w:style w:type="character" w:customStyle="1" w:styleId="InputTextChar">
    <w:name w:val="Input Text Char"/>
    <w:link w:val="InputText"/>
    <w:rsid w:val="00394792"/>
    <w:rPr>
      <w:rFonts w:eastAsia="Calibri" w:cs="Times New Roman"/>
      <w:b/>
      <w:color w:val="0070C0"/>
      <w:sz w:val="20"/>
      <w:lang w:val="x-none" w:eastAsia="en-US"/>
    </w:rPr>
  </w:style>
  <w:style w:type="paragraph" w:customStyle="1" w:styleId="TableItem">
    <w:name w:val="Table Item"/>
    <w:basedOn w:val="Normal"/>
    <w:link w:val="TableItemChar"/>
    <w:qFormat/>
    <w:rsid w:val="00394792"/>
    <w:pPr>
      <w:spacing w:before="60" w:after="60" w:line="276" w:lineRule="auto"/>
      <w:jc w:val="both"/>
    </w:pPr>
    <w:rPr>
      <w:rFonts w:eastAsia="Calibri" w:cs="Times New Roman"/>
      <w:sz w:val="20"/>
      <w:lang w:val="x-none" w:eastAsia="en-US"/>
    </w:rPr>
  </w:style>
  <w:style w:type="character" w:customStyle="1" w:styleId="TableItemChar">
    <w:name w:val="Table Item Char"/>
    <w:basedOn w:val="DefaultParagraphFont"/>
    <w:link w:val="TableItem"/>
    <w:rsid w:val="00394792"/>
    <w:rPr>
      <w:rFonts w:eastAsia="Calibri" w:cs="Times New Roman"/>
      <w:sz w:val="20"/>
      <w:lang w:val="x-none" w:eastAsia="en-US"/>
    </w:rPr>
  </w:style>
  <w:style w:type="paragraph" w:customStyle="1" w:styleId="E413F401B8BF4EE8957B1D3C33149E97">
    <w:name w:val="E413F401B8BF4EE8957B1D3C33149E97"/>
    <w:rsid w:val="00394792"/>
  </w:style>
  <w:style w:type="paragraph" w:customStyle="1" w:styleId="30392613EB694B7E9006E2D2194FD3CE">
    <w:name w:val="30392613EB694B7E9006E2D2194FD3CE"/>
    <w:rsid w:val="00394792"/>
  </w:style>
  <w:style w:type="paragraph" w:customStyle="1" w:styleId="876FBAA3B7BC49BBBA6E366640092EF3">
    <w:name w:val="876FBAA3B7BC49BBBA6E366640092EF3"/>
    <w:rsid w:val="00394792"/>
  </w:style>
  <w:style w:type="paragraph" w:customStyle="1" w:styleId="FD52DF4C05484117BED5C466806D410A">
    <w:name w:val="FD52DF4C05484117BED5C466806D410A"/>
    <w:rsid w:val="00394792"/>
  </w:style>
  <w:style w:type="paragraph" w:customStyle="1" w:styleId="4B5447D328D94F5D9415925BF810ADED">
    <w:name w:val="4B5447D328D94F5D9415925BF810ADED"/>
    <w:rsid w:val="00394792"/>
  </w:style>
  <w:style w:type="paragraph" w:customStyle="1" w:styleId="65A3DB07602C4C77B4FC1E27561591FC">
    <w:name w:val="65A3DB07602C4C77B4FC1E27561591FC"/>
    <w:rsid w:val="00394792"/>
  </w:style>
  <w:style w:type="paragraph" w:customStyle="1" w:styleId="2A66513D6A1B45538B9620EAED7EC569">
    <w:name w:val="2A66513D6A1B45538B9620EAED7EC569"/>
    <w:rsid w:val="00394792"/>
  </w:style>
  <w:style w:type="paragraph" w:customStyle="1" w:styleId="1250874358F342CB805A247B871C5081">
    <w:name w:val="1250874358F342CB805A247B871C5081"/>
    <w:rsid w:val="00394792"/>
  </w:style>
  <w:style w:type="paragraph" w:customStyle="1" w:styleId="36948803FA54466CA4E16D1B95BF8FB7">
    <w:name w:val="36948803FA54466CA4E16D1B95BF8FB7"/>
    <w:rsid w:val="003947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BDF247F1D11428153623FCA77FCAF" ma:contentTypeVersion="16" ma:contentTypeDescription="Create a new document." ma:contentTypeScope="" ma:versionID="ab7c16b6896e1430348c8d061ef1e231">
  <xsd:schema xmlns:xsd="http://www.w3.org/2001/XMLSchema" xmlns:xs="http://www.w3.org/2001/XMLSchema" xmlns:p="http://schemas.microsoft.com/office/2006/metadata/properties" xmlns:ns2="41c1f673-7d86-4136-9720-18af0e5857c0" xmlns:ns3="a5edefe4-094c-4f0b-950a-c088d9f1ac60" targetNamespace="http://schemas.microsoft.com/office/2006/metadata/properties" ma:root="true" ma:fieldsID="7b3e2a63d79ad84f9813b966794b5cd2" ns2:_="" ns3:_="">
    <xsd:import namespace="41c1f673-7d86-4136-9720-18af0e5857c0"/>
    <xsd:import namespace="a5edefe4-094c-4f0b-950a-c088d9f1ac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Hyperlink"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c1f673-7d86-4136-9720-18af0e5857c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09ffd2a-7338-4dcc-81dd-2aa2a89f393e}" ma:internalName="TaxCatchAll" ma:showField="CatchAllData" ma:web="41c1f673-7d86-4136-9720-18af0e5857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edefe4-094c-4f0b-950a-c088d9f1ac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471827f-8322-4dd0-b32b-f09fe426b9f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Hyperlink" ma:index="22"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edefe4-094c-4f0b-950a-c088d9f1ac60">
      <Terms xmlns="http://schemas.microsoft.com/office/infopath/2007/PartnerControls"/>
    </lcf76f155ced4ddcb4097134ff3c332f>
    <TaxCatchAll xmlns="41c1f673-7d86-4136-9720-18af0e5857c0" xsi:nil="true"/>
    <Hyperlink xmlns="a5edefe4-094c-4f0b-950a-c088d9f1ac60">
      <Url xsi:nil="true"/>
      <Description xsi:nil="true"/>
    </Hyperlink>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6B5FF-7758-4C60-A7D4-BFC9C8F90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c1f673-7d86-4136-9720-18af0e5857c0"/>
    <ds:schemaRef ds:uri="a5edefe4-094c-4f0b-950a-c088d9f1a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0E7742-46F7-4384-80C7-163368C96DD4}">
  <ds:schemaRefs>
    <ds:schemaRef ds:uri="http://schemas.microsoft.com/sharepoint/v3/contenttype/forms"/>
  </ds:schemaRefs>
</ds:datastoreItem>
</file>

<file path=customXml/itemProps3.xml><?xml version="1.0" encoding="utf-8"?>
<ds:datastoreItem xmlns:ds="http://schemas.openxmlformats.org/officeDocument/2006/customXml" ds:itemID="{896CFD54-C6B3-4481-AC76-C6A1993B91FE}">
  <ds:schemaRefs>
    <ds:schemaRef ds:uri="http://schemas.microsoft.com/office/2006/metadata/properties"/>
    <ds:schemaRef ds:uri="http://schemas.microsoft.com/office/infopath/2007/PartnerControls"/>
    <ds:schemaRef ds:uri="a5edefe4-094c-4f0b-950a-c088d9f1ac60"/>
    <ds:schemaRef ds:uri="41c1f673-7d86-4136-9720-18af0e5857c0"/>
  </ds:schemaRefs>
</ds:datastoreItem>
</file>

<file path=customXml/itemProps4.xml><?xml version="1.0" encoding="utf-8"?>
<ds:datastoreItem xmlns:ds="http://schemas.openxmlformats.org/officeDocument/2006/customXml" ds:itemID="{E6B32262-CE04-42D0-B28E-9590472E3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0301 Expression of Interest</Template>
  <TotalTime>0</TotalTime>
  <Pages>6</Pages>
  <Words>1211</Words>
  <Characters>6906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Department of Finance</Company>
  <LinksUpToDate>false</LinksUpToDate>
  <CharactersWithSpaces>8101</CharactersWithSpaces>
  <SharedDoc>false</SharedDoc>
  <HLinks>
    <vt:vector size="402" baseType="variant">
      <vt:variant>
        <vt:i4>3211309</vt:i4>
      </vt:variant>
      <vt:variant>
        <vt:i4>339</vt:i4>
      </vt:variant>
      <vt:variant>
        <vt:i4>0</vt:i4>
      </vt:variant>
      <vt:variant>
        <vt:i4>5</vt:i4>
      </vt:variant>
      <vt:variant>
        <vt:lpwstr>http://www.treasury.wa.gov.au/Treasury/Publications/Financial_Policy_Publications</vt:lpwstr>
      </vt:variant>
      <vt:variant>
        <vt:lpwstr/>
      </vt:variant>
      <vt:variant>
        <vt:i4>3539042</vt:i4>
      </vt:variant>
      <vt:variant>
        <vt:i4>336</vt:i4>
      </vt:variant>
      <vt:variant>
        <vt:i4>0</vt:i4>
      </vt:variant>
      <vt:variant>
        <vt:i4>5</vt:i4>
      </vt:variant>
      <vt:variant>
        <vt:lpwstr>http://www.finance.wa.gov.au/cms/content.aspx?id=17387</vt:lpwstr>
      </vt:variant>
      <vt:variant>
        <vt:lpwstr/>
      </vt:variant>
      <vt:variant>
        <vt:i4>2162701</vt:i4>
      </vt:variant>
      <vt:variant>
        <vt:i4>333</vt:i4>
      </vt:variant>
      <vt:variant>
        <vt:i4>0</vt:i4>
      </vt:variant>
      <vt:variant>
        <vt:i4>5</vt:i4>
      </vt:variant>
      <vt:variant>
        <vt:lpwstr>http://www.finance.wa.gov.au/cms/Government_Procurement/Not_for_profit/Guide_to_Community_Services_Tendering.aspx</vt:lpwstr>
      </vt:variant>
      <vt:variant>
        <vt:lpwstr/>
      </vt:variant>
      <vt:variant>
        <vt:i4>6488093</vt:i4>
      </vt:variant>
      <vt:variant>
        <vt:i4>330</vt:i4>
      </vt:variant>
      <vt:variant>
        <vt:i4>0</vt:i4>
      </vt:variant>
      <vt:variant>
        <vt:i4>5</vt:i4>
      </vt:variant>
      <vt:variant>
        <vt:lpwstr>http://www.finance.wa.gov.au/cms/Government_Procurement/Guidelines_and_templates/Community_Services_Templates_and_Guides/Community_Services_Conditions_of_Contract.aspx</vt:lpwstr>
      </vt:variant>
      <vt:variant>
        <vt:lpwstr/>
      </vt:variant>
      <vt:variant>
        <vt:i4>7274515</vt:i4>
      </vt:variant>
      <vt:variant>
        <vt:i4>327</vt:i4>
      </vt:variant>
      <vt:variant>
        <vt:i4>0</vt:i4>
      </vt:variant>
      <vt:variant>
        <vt:i4>5</vt:i4>
      </vt:variant>
      <vt:variant>
        <vt:lpwstr/>
      </vt:variant>
      <vt:variant>
        <vt:lpwstr>_6.6_Price_Schedule</vt:lpwstr>
      </vt:variant>
      <vt:variant>
        <vt:i4>3473477</vt:i4>
      </vt:variant>
      <vt:variant>
        <vt:i4>324</vt:i4>
      </vt:variant>
      <vt:variant>
        <vt:i4>0</vt:i4>
      </vt:variant>
      <vt:variant>
        <vt:i4>5</vt:i4>
      </vt:variant>
      <vt:variant>
        <vt:lpwstr/>
      </vt:variant>
      <vt:variant>
        <vt:lpwstr>_6.4_Disclosure_Requirements</vt:lpwstr>
      </vt:variant>
      <vt:variant>
        <vt:i4>1114218</vt:i4>
      </vt:variant>
      <vt:variant>
        <vt:i4>321</vt:i4>
      </vt:variant>
      <vt:variant>
        <vt:i4>0</vt:i4>
      </vt:variant>
      <vt:variant>
        <vt:i4>5</vt:i4>
      </vt:variant>
      <vt:variant>
        <vt:lpwstr/>
      </vt:variant>
      <vt:variant>
        <vt:lpwstr>_6.5_Qualitative_Criteria</vt:lpwstr>
      </vt:variant>
      <vt:variant>
        <vt:i4>7274515</vt:i4>
      </vt:variant>
      <vt:variant>
        <vt:i4>318</vt:i4>
      </vt:variant>
      <vt:variant>
        <vt:i4>0</vt:i4>
      </vt:variant>
      <vt:variant>
        <vt:i4>5</vt:i4>
      </vt:variant>
      <vt:variant>
        <vt:lpwstr/>
      </vt:variant>
      <vt:variant>
        <vt:lpwstr>_6.3_Mandatory_Requirements</vt:lpwstr>
      </vt:variant>
      <vt:variant>
        <vt:i4>7667820</vt:i4>
      </vt:variant>
      <vt:variant>
        <vt:i4>315</vt:i4>
      </vt:variant>
      <vt:variant>
        <vt:i4>0</vt:i4>
      </vt:variant>
      <vt:variant>
        <vt:i4>5</vt:i4>
      </vt:variant>
      <vt:variant>
        <vt:lpwstr>http://www.finance.wa.gov.au/cms/State_Supply_Commission.aspx</vt:lpwstr>
      </vt:variant>
      <vt:variant>
        <vt:lpwstr/>
      </vt:variant>
      <vt:variant>
        <vt:i4>3539049</vt:i4>
      </vt:variant>
      <vt:variant>
        <vt:i4>312</vt:i4>
      </vt:variant>
      <vt:variant>
        <vt:i4>0</vt:i4>
      </vt:variant>
      <vt:variant>
        <vt:i4>5</vt:i4>
      </vt:variant>
      <vt:variant>
        <vt:lpwstr>http://www.finance.wa.gov.au/cms/content.aspx?id=12662</vt:lpwstr>
      </vt:variant>
      <vt:variant>
        <vt:lpwstr/>
      </vt:variant>
      <vt:variant>
        <vt:i4>4849692</vt:i4>
      </vt:variant>
      <vt:variant>
        <vt:i4>309</vt:i4>
      </vt:variant>
      <vt:variant>
        <vt:i4>0</vt:i4>
      </vt:variant>
      <vt:variant>
        <vt:i4>5</vt:i4>
      </vt:variant>
      <vt:variant>
        <vt:lpwstr>http://www.tenders.wa.gov.au/</vt:lpwstr>
      </vt:variant>
      <vt:variant>
        <vt:lpwstr/>
      </vt:variant>
      <vt:variant>
        <vt:i4>4849692</vt:i4>
      </vt:variant>
      <vt:variant>
        <vt:i4>306</vt:i4>
      </vt:variant>
      <vt:variant>
        <vt:i4>0</vt:i4>
      </vt:variant>
      <vt:variant>
        <vt:i4>5</vt:i4>
      </vt:variant>
      <vt:variant>
        <vt:lpwstr>http://www.tenders.wa.gov.au/</vt:lpwstr>
      </vt:variant>
      <vt:variant>
        <vt:lpwstr/>
      </vt:variant>
      <vt:variant>
        <vt:i4>3211363</vt:i4>
      </vt:variant>
      <vt:variant>
        <vt:i4>303</vt:i4>
      </vt:variant>
      <vt:variant>
        <vt:i4>0</vt:i4>
      </vt:variant>
      <vt:variant>
        <vt:i4>5</vt:i4>
      </vt:variant>
      <vt:variant>
        <vt:lpwstr>http://www.finance.wa.gov.au/cms/content.aspx?id=17093</vt:lpwstr>
      </vt:variant>
      <vt:variant>
        <vt:lpwstr/>
      </vt:variant>
      <vt:variant>
        <vt:i4>3211363</vt:i4>
      </vt:variant>
      <vt:variant>
        <vt:i4>300</vt:i4>
      </vt:variant>
      <vt:variant>
        <vt:i4>0</vt:i4>
      </vt:variant>
      <vt:variant>
        <vt:i4>5</vt:i4>
      </vt:variant>
      <vt:variant>
        <vt:lpwstr>http://www.finance.wa.gov.au/cms/content.aspx?id=17093</vt:lpwstr>
      </vt:variant>
      <vt:variant>
        <vt:lpwstr/>
      </vt:variant>
      <vt:variant>
        <vt:i4>3211363</vt:i4>
      </vt:variant>
      <vt:variant>
        <vt:i4>297</vt:i4>
      </vt:variant>
      <vt:variant>
        <vt:i4>0</vt:i4>
      </vt:variant>
      <vt:variant>
        <vt:i4>5</vt:i4>
      </vt:variant>
      <vt:variant>
        <vt:lpwstr>http://www.finance.wa.gov.au/cms/content.aspx?id=17093</vt:lpwstr>
      </vt:variant>
      <vt:variant>
        <vt:lpwstr/>
      </vt:variant>
      <vt:variant>
        <vt:i4>3211363</vt:i4>
      </vt:variant>
      <vt:variant>
        <vt:i4>294</vt:i4>
      </vt:variant>
      <vt:variant>
        <vt:i4>0</vt:i4>
      </vt:variant>
      <vt:variant>
        <vt:i4>5</vt:i4>
      </vt:variant>
      <vt:variant>
        <vt:lpwstr>http://www.finance.wa.gov.au/cms/content.aspx?id=17093</vt:lpwstr>
      </vt:variant>
      <vt:variant>
        <vt:lpwstr/>
      </vt:variant>
      <vt:variant>
        <vt:i4>3211363</vt:i4>
      </vt:variant>
      <vt:variant>
        <vt:i4>291</vt:i4>
      </vt:variant>
      <vt:variant>
        <vt:i4>0</vt:i4>
      </vt:variant>
      <vt:variant>
        <vt:i4>5</vt:i4>
      </vt:variant>
      <vt:variant>
        <vt:lpwstr>http://www.finance.wa.gov.au/cms/content.aspx?id=17093</vt:lpwstr>
      </vt:variant>
      <vt:variant>
        <vt:lpwstr/>
      </vt:variant>
      <vt:variant>
        <vt:i4>3211362</vt:i4>
      </vt:variant>
      <vt:variant>
        <vt:i4>288</vt:i4>
      </vt:variant>
      <vt:variant>
        <vt:i4>0</vt:i4>
      </vt:variant>
      <vt:variant>
        <vt:i4>5</vt:i4>
      </vt:variant>
      <vt:variant>
        <vt:lpwstr>http://www.finance.wa.gov.au/cms/content.aspx?id=17380</vt:lpwstr>
      </vt:variant>
      <vt:variant>
        <vt:lpwstr/>
      </vt:variant>
      <vt:variant>
        <vt:i4>3539042</vt:i4>
      </vt:variant>
      <vt:variant>
        <vt:i4>285</vt:i4>
      </vt:variant>
      <vt:variant>
        <vt:i4>0</vt:i4>
      </vt:variant>
      <vt:variant>
        <vt:i4>5</vt:i4>
      </vt:variant>
      <vt:variant>
        <vt:lpwstr>http://www.finance.wa.gov.au/cms/content.aspx?id=17387</vt:lpwstr>
      </vt:variant>
      <vt:variant>
        <vt:lpwstr/>
      </vt:variant>
      <vt:variant>
        <vt:i4>3211363</vt:i4>
      </vt:variant>
      <vt:variant>
        <vt:i4>282</vt:i4>
      </vt:variant>
      <vt:variant>
        <vt:i4>0</vt:i4>
      </vt:variant>
      <vt:variant>
        <vt:i4>5</vt:i4>
      </vt:variant>
      <vt:variant>
        <vt:lpwstr>http://www.finance.wa.gov.au/cms/content.aspx?id=17093</vt:lpwstr>
      </vt:variant>
      <vt:variant>
        <vt:lpwstr/>
      </vt:variant>
      <vt:variant>
        <vt:i4>1376304</vt:i4>
      </vt:variant>
      <vt:variant>
        <vt:i4>269</vt:i4>
      </vt:variant>
      <vt:variant>
        <vt:i4>0</vt:i4>
      </vt:variant>
      <vt:variant>
        <vt:i4>5</vt:i4>
      </vt:variant>
      <vt:variant>
        <vt:lpwstr/>
      </vt:variant>
      <vt:variant>
        <vt:lpwstr>_Toc429492463</vt:lpwstr>
      </vt:variant>
      <vt:variant>
        <vt:i4>1376304</vt:i4>
      </vt:variant>
      <vt:variant>
        <vt:i4>263</vt:i4>
      </vt:variant>
      <vt:variant>
        <vt:i4>0</vt:i4>
      </vt:variant>
      <vt:variant>
        <vt:i4>5</vt:i4>
      </vt:variant>
      <vt:variant>
        <vt:lpwstr/>
      </vt:variant>
      <vt:variant>
        <vt:lpwstr>_Toc429492462</vt:lpwstr>
      </vt:variant>
      <vt:variant>
        <vt:i4>1376304</vt:i4>
      </vt:variant>
      <vt:variant>
        <vt:i4>257</vt:i4>
      </vt:variant>
      <vt:variant>
        <vt:i4>0</vt:i4>
      </vt:variant>
      <vt:variant>
        <vt:i4>5</vt:i4>
      </vt:variant>
      <vt:variant>
        <vt:lpwstr/>
      </vt:variant>
      <vt:variant>
        <vt:lpwstr>_Toc429492461</vt:lpwstr>
      </vt:variant>
      <vt:variant>
        <vt:i4>1376304</vt:i4>
      </vt:variant>
      <vt:variant>
        <vt:i4>251</vt:i4>
      </vt:variant>
      <vt:variant>
        <vt:i4>0</vt:i4>
      </vt:variant>
      <vt:variant>
        <vt:i4>5</vt:i4>
      </vt:variant>
      <vt:variant>
        <vt:lpwstr/>
      </vt:variant>
      <vt:variant>
        <vt:lpwstr>_Toc429492460</vt:lpwstr>
      </vt:variant>
      <vt:variant>
        <vt:i4>1441840</vt:i4>
      </vt:variant>
      <vt:variant>
        <vt:i4>245</vt:i4>
      </vt:variant>
      <vt:variant>
        <vt:i4>0</vt:i4>
      </vt:variant>
      <vt:variant>
        <vt:i4>5</vt:i4>
      </vt:variant>
      <vt:variant>
        <vt:lpwstr/>
      </vt:variant>
      <vt:variant>
        <vt:lpwstr>_Toc429492459</vt:lpwstr>
      </vt:variant>
      <vt:variant>
        <vt:i4>1441840</vt:i4>
      </vt:variant>
      <vt:variant>
        <vt:i4>239</vt:i4>
      </vt:variant>
      <vt:variant>
        <vt:i4>0</vt:i4>
      </vt:variant>
      <vt:variant>
        <vt:i4>5</vt:i4>
      </vt:variant>
      <vt:variant>
        <vt:lpwstr/>
      </vt:variant>
      <vt:variant>
        <vt:lpwstr>_Toc429492458</vt:lpwstr>
      </vt:variant>
      <vt:variant>
        <vt:i4>1441840</vt:i4>
      </vt:variant>
      <vt:variant>
        <vt:i4>233</vt:i4>
      </vt:variant>
      <vt:variant>
        <vt:i4>0</vt:i4>
      </vt:variant>
      <vt:variant>
        <vt:i4>5</vt:i4>
      </vt:variant>
      <vt:variant>
        <vt:lpwstr/>
      </vt:variant>
      <vt:variant>
        <vt:lpwstr>_Toc429492457</vt:lpwstr>
      </vt:variant>
      <vt:variant>
        <vt:i4>1441840</vt:i4>
      </vt:variant>
      <vt:variant>
        <vt:i4>227</vt:i4>
      </vt:variant>
      <vt:variant>
        <vt:i4>0</vt:i4>
      </vt:variant>
      <vt:variant>
        <vt:i4>5</vt:i4>
      </vt:variant>
      <vt:variant>
        <vt:lpwstr/>
      </vt:variant>
      <vt:variant>
        <vt:lpwstr>_Toc429492456</vt:lpwstr>
      </vt:variant>
      <vt:variant>
        <vt:i4>1441840</vt:i4>
      </vt:variant>
      <vt:variant>
        <vt:i4>221</vt:i4>
      </vt:variant>
      <vt:variant>
        <vt:i4>0</vt:i4>
      </vt:variant>
      <vt:variant>
        <vt:i4>5</vt:i4>
      </vt:variant>
      <vt:variant>
        <vt:lpwstr/>
      </vt:variant>
      <vt:variant>
        <vt:lpwstr>_Toc429492455</vt:lpwstr>
      </vt:variant>
      <vt:variant>
        <vt:i4>1441840</vt:i4>
      </vt:variant>
      <vt:variant>
        <vt:i4>215</vt:i4>
      </vt:variant>
      <vt:variant>
        <vt:i4>0</vt:i4>
      </vt:variant>
      <vt:variant>
        <vt:i4>5</vt:i4>
      </vt:variant>
      <vt:variant>
        <vt:lpwstr/>
      </vt:variant>
      <vt:variant>
        <vt:lpwstr>_Toc429492454</vt:lpwstr>
      </vt:variant>
      <vt:variant>
        <vt:i4>1441840</vt:i4>
      </vt:variant>
      <vt:variant>
        <vt:i4>209</vt:i4>
      </vt:variant>
      <vt:variant>
        <vt:i4>0</vt:i4>
      </vt:variant>
      <vt:variant>
        <vt:i4>5</vt:i4>
      </vt:variant>
      <vt:variant>
        <vt:lpwstr/>
      </vt:variant>
      <vt:variant>
        <vt:lpwstr>_Toc429492453</vt:lpwstr>
      </vt:variant>
      <vt:variant>
        <vt:i4>1441840</vt:i4>
      </vt:variant>
      <vt:variant>
        <vt:i4>203</vt:i4>
      </vt:variant>
      <vt:variant>
        <vt:i4>0</vt:i4>
      </vt:variant>
      <vt:variant>
        <vt:i4>5</vt:i4>
      </vt:variant>
      <vt:variant>
        <vt:lpwstr/>
      </vt:variant>
      <vt:variant>
        <vt:lpwstr>_Toc429492452</vt:lpwstr>
      </vt:variant>
      <vt:variant>
        <vt:i4>1441840</vt:i4>
      </vt:variant>
      <vt:variant>
        <vt:i4>197</vt:i4>
      </vt:variant>
      <vt:variant>
        <vt:i4>0</vt:i4>
      </vt:variant>
      <vt:variant>
        <vt:i4>5</vt:i4>
      </vt:variant>
      <vt:variant>
        <vt:lpwstr/>
      </vt:variant>
      <vt:variant>
        <vt:lpwstr>_Toc429492451</vt:lpwstr>
      </vt:variant>
      <vt:variant>
        <vt:i4>1441840</vt:i4>
      </vt:variant>
      <vt:variant>
        <vt:i4>191</vt:i4>
      </vt:variant>
      <vt:variant>
        <vt:i4>0</vt:i4>
      </vt:variant>
      <vt:variant>
        <vt:i4>5</vt:i4>
      </vt:variant>
      <vt:variant>
        <vt:lpwstr/>
      </vt:variant>
      <vt:variant>
        <vt:lpwstr>_Toc429492450</vt:lpwstr>
      </vt:variant>
      <vt:variant>
        <vt:i4>1507376</vt:i4>
      </vt:variant>
      <vt:variant>
        <vt:i4>185</vt:i4>
      </vt:variant>
      <vt:variant>
        <vt:i4>0</vt:i4>
      </vt:variant>
      <vt:variant>
        <vt:i4>5</vt:i4>
      </vt:variant>
      <vt:variant>
        <vt:lpwstr/>
      </vt:variant>
      <vt:variant>
        <vt:lpwstr>_Toc429492449</vt:lpwstr>
      </vt:variant>
      <vt:variant>
        <vt:i4>1507376</vt:i4>
      </vt:variant>
      <vt:variant>
        <vt:i4>179</vt:i4>
      </vt:variant>
      <vt:variant>
        <vt:i4>0</vt:i4>
      </vt:variant>
      <vt:variant>
        <vt:i4>5</vt:i4>
      </vt:variant>
      <vt:variant>
        <vt:lpwstr/>
      </vt:variant>
      <vt:variant>
        <vt:lpwstr>_Toc429492448</vt:lpwstr>
      </vt:variant>
      <vt:variant>
        <vt:i4>1507376</vt:i4>
      </vt:variant>
      <vt:variant>
        <vt:i4>173</vt:i4>
      </vt:variant>
      <vt:variant>
        <vt:i4>0</vt:i4>
      </vt:variant>
      <vt:variant>
        <vt:i4>5</vt:i4>
      </vt:variant>
      <vt:variant>
        <vt:lpwstr/>
      </vt:variant>
      <vt:variant>
        <vt:lpwstr>_Toc429492447</vt:lpwstr>
      </vt:variant>
      <vt:variant>
        <vt:i4>1507376</vt:i4>
      </vt:variant>
      <vt:variant>
        <vt:i4>167</vt:i4>
      </vt:variant>
      <vt:variant>
        <vt:i4>0</vt:i4>
      </vt:variant>
      <vt:variant>
        <vt:i4>5</vt:i4>
      </vt:variant>
      <vt:variant>
        <vt:lpwstr/>
      </vt:variant>
      <vt:variant>
        <vt:lpwstr>_Toc429492446</vt:lpwstr>
      </vt:variant>
      <vt:variant>
        <vt:i4>1507376</vt:i4>
      </vt:variant>
      <vt:variant>
        <vt:i4>161</vt:i4>
      </vt:variant>
      <vt:variant>
        <vt:i4>0</vt:i4>
      </vt:variant>
      <vt:variant>
        <vt:i4>5</vt:i4>
      </vt:variant>
      <vt:variant>
        <vt:lpwstr/>
      </vt:variant>
      <vt:variant>
        <vt:lpwstr>_Toc429492445</vt:lpwstr>
      </vt:variant>
      <vt:variant>
        <vt:i4>1507376</vt:i4>
      </vt:variant>
      <vt:variant>
        <vt:i4>155</vt:i4>
      </vt:variant>
      <vt:variant>
        <vt:i4>0</vt:i4>
      </vt:variant>
      <vt:variant>
        <vt:i4>5</vt:i4>
      </vt:variant>
      <vt:variant>
        <vt:lpwstr/>
      </vt:variant>
      <vt:variant>
        <vt:lpwstr>_Toc429492444</vt:lpwstr>
      </vt:variant>
      <vt:variant>
        <vt:i4>1507376</vt:i4>
      </vt:variant>
      <vt:variant>
        <vt:i4>149</vt:i4>
      </vt:variant>
      <vt:variant>
        <vt:i4>0</vt:i4>
      </vt:variant>
      <vt:variant>
        <vt:i4>5</vt:i4>
      </vt:variant>
      <vt:variant>
        <vt:lpwstr/>
      </vt:variant>
      <vt:variant>
        <vt:lpwstr>_Toc429492443</vt:lpwstr>
      </vt:variant>
      <vt:variant>
        <vt:i4>1507376</vt:i4>
      </vt:variant>
      <vt:variant>
        <vt:i4>143</vt:i4>
      </vt:variant>
      <vt:variant>
        <vt:i4>0</vt:i4>
      </vt:variant>
      <vt:variant>
        <vt:i4>5</vt:i4>
      </vt:variant>
      <vt:variant>
        <vt:lpwstr/>
      </vt:variant>
      <vt:variant>
        <vt:lpwstr>_Toc429492442</vt:lpwstr>
      </vt:variant>
      <vt:variant>
        <vt:i4>1507376</vt:i4>
      </vt:variant>
      <vt:variant>
        <vt:i4>137</vt:i4>
      </vt:variant>
      <vt:variant>
        <vt:i4>0</vt:i4>
      </vt:variant>
      <vt:variant>
        <vt:i4>5</vt:i4>
      </vt:variant>
      <vt:variant>
        <vt:lpwstr/>
      </vt:variant>
      <vt:variant>
        <vt:lpwstr>_Toc429492441</vt:lpwstr>
      </vt:variant>
      <vt:variant>
        <vt:i4>1507376</vt:i4>
      </vt:variant>
      <vt:variant>
        <vt:i4>131</vt:i4>
      </vt:variant>
      <vt:variant>
        <vt:i4>0</vt:i4>
      </vt:variant>
      <vt:variant>
        <vt:i4>5</vt:i4>
      </vt:variant>
      <vt:variant>
        <vt:lpwstr/>
      </vt:variant>
      <vt:variant>
        <vt:lpwstr>_Toc429492440</vt:lpwstr>
      </vt:variant>
      <vt:variant>
        <vt:i4>1048624</vt:i4>
      </vt:variant>
      <vt:variant>
        <vt:i4>125</vt:i4>
      </vt:variant>
      <vt:variant>
        <vt:i4>0</vt:i4>
      </vt:variant>
      <vt:variant>
        <vt:i4>5</vt:i4>
      </vt:variant>
      <vt:variant>
        <vt:lpwstr/>
      </vt:variant>
      <vt:variant>
        <vt:lpwstr>_Toc429492439</vt:lpwstr>
      </vt:variant>
      <vt:variant>
        <vt:i4>1048624</vt:i4>
      </vt:variant>
      <vt:variant>
        <vt:i4>119</vt:i4>
      </vt:variant>
      <vt:variant>
        <vt:i4>0</vt:i4>
      </vt:variant>
      <vt:variant>
        <vt:i4>5</vt:i4>
      </vt:variant>
      <vt:variant>
        <vt:lpwstr/>
      </vt:variant>
      <vt:variant>
        <vt:lpwstr>_Toc429492438</vt:lpwstr>
      </vt:variant>
      <vt:variant>
        <vt:i4>1048624</vt:i4>
      </vt:variant>
      <vt:variant>
        <vt:i4>113</vt:i4>
      </vt:variant>
      <vt:variant>
        <vt:i4>0</vt:i4>
      </vt:variant>
      <vt:variant>
        <vt:i4>5</vt:i4>
      </vt:variant>
      <vt:variant>
        <vt:lpwstr/>
      </vt:variant>
      <vt:variant>
        <vt:lpwstr>_Toc429492437</vt:lpwstr>
      </vt:variant>
      <vt:variant>
        <vt:i4>1048624</vt:i4>
      </vt:variant>
      <vt:variant>
        <vt:i4>107</vt:i4>
      </vt:variant>
      <vt:variant>
        <vt:i4>0</vt:i4>
      </vt:variant>
      <vt:variant>
        <vt:i4>5</vt:i4>
      </vt:variant>
      <vt:variant>
        <vt:lpwstr/>
      </vt:variant>
      <vt:variant>
        <vt:lpwstr>_Toc429492436</vt:lpwstr>
      </vt:variant>
      <vt:variant>
        <vt:i4>1048624</vt:i4>
      </vt:variant>
      <vt:variant>
        <vt:i4>101</vt:i4>
      </vt:variant>
      <vt:variant>
        <vt:i4>0</vt:i4>
      </vt:variant>
      <vt:variant>
        <vt:i4>5</vt:i4>
      </vt:variant>
      <vt:variant>
        <vt:lpwstr/>
      </vt:variant>
      <vt:variant>
        <vt:lpwstr>_Toc429492435</vt:lpwstr>
      </vt:variant>
      <vt:variant>
        <vt:i4>1048624</vt:i4>
      </vt:variant>
      <vt:variant>
        <vt:i4>95</vt:i4>
      </vt:variant>
      <vt:variant>
        <vt:i4>0</vt:i4>
      </vt:variant>
      <vt:variant>
        <vt:i4>5</vt:i4>
      </vt:variant>
      <vt:variant>
        <vt:lpwstr/>
      </vt:variant>
      <vt:variant>
        <vt:lpwstr>_Toc429492434</vt:lpwstr>
      </vt:variant>
      <vt:variant>
        <vt:i4>1048624</vt:i4>
      </vt:variant>
      <vt:variant>
        <vt:i4>89</vt:i4>
      </vt:variant>
      <vt:variant>
        <vt:i4>0</vt:i4>
      </vt:variant>
      <vt:variant>
        <vt:i4>5</vt:i4>
      </vt:variant>
      <vt:variant>
        <vt:lpwstr/>
      </vt:variant>
      <vt:variant>
        <vt:lpwstr>_Toc429492433</vt:lpwstr>
      </vt:variant>
      <vt:variant>
        <vt:i4>1048624</vt:i4>
      </vt:variant>
      <vt:variant>
        <vt:i4>83</vt:i4>
      </vt:variant>
      <vt:variant>
        <vt:i4>0</vt:i4>
      </vt:variant>
      <vt:variant>
        <vt:i4>5</vt:i4>
      </vt:variant>
      <vt:variant>
        <vt:lpwstr/>
      </vt:variant>
      <vt:variant>
        <vt:lpwstr>_Toc429492432</vt:lpwstr>
      </vt:variant>
      <vt:variant>
        <vt:i4>1048624</vt:i4>
      </vt:variant>
      <vt:variant>
        <vt:i4>77</vt:i4>
      </vt:variant>
      <vt:variant>
        <vt:i4>0</vt:i4>
      </vt:variant>
      <vt:variant>
        <vt:i4>5</vt:i4>
      </vt:variant>
      <vt:variant>
        <vt:lpwstr/>
      </vt:variant>
      <vt:variant>
        <vt:lpwstr>_Toc429492431</vt:lpwstr>
      </vt:variant>
      <vt:variant>
        <vt:i4>1048624</vt:i4>
      </vt:variant>
      <vt:variant>
        <vt:i4>71</vt:i4>
      </vt:variant>
      <vt:variant>
        <vt:i4>0</vt:i4>
      </vt:variant>
      <vt:variant>
        <vt:i4>5</vt:i4>
      </vt:variant>
      <vt:variant>
        <vt:lpwstr/>
      </vt:variant>
      <vt:variant>
        <vt:lpwstr>_Toc429492430</vt:lpwstr>
      </vt:variant>
      <vt:variant>
        <vt:i4>1114160</vt:i4>
      </vt:variant>
      <vt:variant>
        <vt:i4>65</vt:i4>
      </vt:variant>
      <vt:variant>
        <vt:i4>0</vt:i4>
      </vt:variant>
      <vt:variant>
        <vt:i4>5</vt:i4>
      </vt:variant>
      <vt:variant>
        <vt:lpwstr/>
      </vt:variant>
      <vt:variant>
        <vt:lpwstr>_Toc429492429</vt:lpwstr>
      </vt:variant>
      <vt:variant>
        <vt:i4>1114160</vt:i4>
      </vt:variant>
      <vt:variant>
        <vt:i4>59</vt:i4>
      </vt:variant>
      <vt:variant>
        <vt:i4>0</vt:i4>
      </vt:variant>
      <vt:variant>
        <vt:i4>5</vt:i4>
      </vt:variant>
      <vt:variant>
        <vt:lpwstr/>
      </vt:variant>
      <vt:variant>
        <vt:lpwstr>_Toc429492428</vt:lpwstr>
      </vt:variant>
      <vt:variant>
        <vt:i4>1114160</vt:i4>
      </vt:variant>
      <vt:variant>
        <vt:i4>53</vt:i4>
      </vt:variant>
      <vt:variant>
        <vt:i4>0</vt:i4>
      </vt:variant>
      <vt:variant>
        <vt:i4>5</vt:i4>
      </vt:variant>
      <vt:variant>
        <vt:lpwstr/>
      </vt:variant>
      <vt:variant>
        <vt:lpwstr>_Toc429492427</vt:lpwstr>
      </vt:variant>
      <vt:variant>
        <vt:i4>1114160</vt:i4>
      </vt:variant>
      <vt:variant>
        <vt:i4>47</vt:i4>
      </vt:variant>
      <vt:variant>
        <vt:i4>0</vt:i4>
      </vt:variant>
      <vt:variant>
        <vt:i4>5</vt:i4>
      </vt:variant>
      <vt:variant>
        <vt:lpwstr/>
      </vt:variant>
      <vt:variant>
        <vt:lpwstr>_Toc429492426</vt:lpwstr>
      </vt:variant>
      <vt:variant>
        <vt:i4>1114160</vt:i4>
      </vt:variant>
      <vt:variant>
        <vt:i4>41</vt:i4>
      </vt:variant>
      <vt:variant>
        <vt:i4>0</vt:i4>
      </vt:variant>
      <vt:variant>
        <vt:i4>5</vt:i4>
      </vt:variant>
      <vt:variant>
        <vt:lpwstr/>
      </vt:variant>
      <vt:variant>
        <vt:lpwstr>_Toc429492425</vt:lpwstr>
      </vt:variant>
      <vt:variant>
        <vt:i4>1114160</vt:i4>
      </vt:variant>
      <vt:variant>
        <vt:i4>35</vt:i4>
      </vt:variant>
      <vt:variant>
        <vt:i4>0</vt:i4>
      </vt:variant>
      <vt:variant>
        <vt:i4>5</vt:i4>
      </vt:variant>
      <vt:variant>
        <vt:lpwstr/>
      </vt:variant>
      <vt:variant>
        <vt:lpwstr>_Toc429492424</vt:lpwstr>
      </vt:variant>
      <vt:variant>
        <vt:i4>1114160</vt:i4>
      </vt:variant>
      <vt:variant>
        <vt:i4>29</vt:i4>
      </vt:variant>
      <vt:variant>
        <vt:i4>0</vt:i4>
      </vt:variant>
      <vt:variant>
        <vt:i4>5</vt:i4>
      </vt:variant>
      <vt:variant>
        <vt:lpwstr/>
      </vt:variant>
      <vt:variant>
        <vt:lpwstr>_Toc429492423</vt:lpwstr>
      </vt:variant>
      <vt:variant>
        <vt:i4>1114160</vt:i4>
      </vt:variant>
      <vt:variant>
        <vt:i4>23</vt:i4>
      </vt:variant>
      <vt:variant>
        <vt:i4>0</vt:i4>
      </vt:variant>
      <vt:variant>
        <vt:i4>5</vt:i4>
      </vt:variant>
      <vt:variant>
        <vt:lpwstr/>
      </vt:variant>
      <vt:variant>
        <vt:lpwstr>_Toc429492422</vt:lpwstr>
      </vt:variant>
      <vt:variant>
        <vt:i4>1114160</vt:i4>
      </vt:variant>
      <vt:variant>
        <vt:i4>17</vt:i4>
      </vt:variant>
      <vt:variant>
        <vt:i4>0</vt:i4>
      </vt:variant>
      <vt:variant>
        <vt:i4>5</vt:i4>
      </vt:variant>
      <vt:variant>
        <vt:lpwstr/>
      </vt:variant>
      <vt:variant>
        <vt:lpwstr>_Toc429492421</vt:lpwstr>
      </vt:variant>
      <vt:variant>
        <vt:i4>1114160</vt:i4>
      </vt:variant>
      <vt:variant>
        <vt:i4>11</vt:i4>
      </vt:variant>
      <vt:variant>
        <vt:i4>0</vt:i4>
      </vt:variant>
      <vt:variant>
        <vt:i4>5</vt:i4>
      </vt:variant>
      <vt:variant>
        <vt:lpwstr/>
      </vt:variant>
      <vt:variant>
        <vt:lpwstr>_Toc429492420</vt:lpwstr>
      </vt:variant>
      <vt:variant>
        <vt:i4>1179696</vt:i4>
      </vt:variant>
      <vt:variant>
        <vt:i4>5</vt:i4>
      </vt:variant>
      <vt:variant>
        <vt:i4>0</vt:i4>
      </vt:variant>
      <vt:variant>
        <vt:i4>5</vt:i4>
      </vt:variant>
      <vt:variant>
        <vt:lpwstr/>
      </vt:variant>
      <vt:variant>
        <vt:lpwstr>_Toc429492419</vt:lpwstr>
      </vt:variant>
      <vt:variant>
        <vt:i4>5701688</vt:i4>
      </vt:variant>
      <vt:variant>
        <vt:i4>0</vt:i4>
      </vt:variant>
      <vt:variant>
        <vt:i4>0</vt:i4>
      </vt:variant>
      <vt:variant>
        <vt:i4>5</vt:i4>
      </vt:variant>
      <vt:variant>
        <vt:lpwstr>mailto:fundingandcontracting@finance.wa.gov.au?subject=Request%20Template</vt:lpwstr>
      </vt:variant>
      <vt:variant>
        <vt:lpwstr/>
      </vt:variant>
      <vt:variant>
        <vt:i4>2162701</vt:i4>
      </vt:variant>
      <vt:variant>
        <vt:i4>0</vt:i4>
      </vt:variant>
      <vt:variant>
        <vt:i4>0</vt:i4>
      </vt:variant>
      <vt:variant>
        <vt:i4>5</vt:i4>
      </vt:variant>
      <vt:variant>
        <vt:lpwstr>http://www.finance.wa.gov.au/cms/Government_Procurement/Not_for_profit/Guide_to_Community_Services_Tendering.aspx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Lee</dc:creator>
  <cp:keywords/>
  <cp:lastModifiedBy>Edward Lee</cp:lastModifiedBy>
  <cp:revision>2</cp:revision>
  <cp:lastPrinted>2014-12-15T03:34:00Z</cp:lastPrinted>
  <dcterms:created xsi:type="dcterms:W3CDTF">2023-08-17T06:02:00Z</dcterms:created>
  <dcterms:modified xsi:type="dcterms:W3CDTF">2023-08-17T06:02:00Z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0x010100720BDF247F1D11428153623FCA77FCAF</vt:lpwstr>
  </property>
  <property fmtid="{D5CDD505-2E9C-101B-9397-08002B2CF9AE}" pid="3" name="Order">
    <vt:r8>15400</vt:r8>
  </property>
  <property fmtid="{D5CDD505-2E9C-101B-9397-08002B2CF9AE}" pid="4" name="MediaServiceImageTags">
    <vt:lpwstr/>
  </property>
</Properties>
</file>